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327" w14:textId="77777777" w:rsidR="0030672C" w:rsidRDefault="00132E85">
      <w:pPr>
        <w:rPr>
          <w:rFonts w:ascii="Calibri" w:hAnsi="Calibri"/>
          <w:b/>
          <w:sz w:val="22"/>
          <w:szCs w:val="22"/>
        </w:rPr>
      </w:pPr>
      <w:r>
        <w:rPr>
          <w:rFonts w:ascii="Calibri" w:hAnsi="Calibri"/>
          <w:b/>
          <w:sz w:val="22"/>
          <w:szCs w:val="22"/>
        </w:rPr>
        <w:t>Allegato “C” schema dichiarazione in materia di prevenzione della corruzione</w:t>
      </w:r>
    </w:p>
    <w:p w14:paraId="6986FB55" w14:textId="77777777" w:rsidR="0030672C" w:rsidRPr="00132E85" w:rsidRDefault="0030672C" w:rsidP="00132E85">
      <w:pPr>
        <w:spacing w:before="0" w:after="0" w:line="240" w:lineRule="auto"/>
        <w:rPr>
          <w:rFonts w:ascii="Calibri" w:hAnsi="Calibri"/>
          <w:bCs/>
          <w:sz w:val="6"/>
          <w:szCs w:val="6"/>
        </w:rPr>
      </w:pPr>
    </w:p>
    <w:tbl>
      <w:tblPr>
        <w:tblW w:w="9636" w:type="dxa"/>
        <w:tblCellMar>
          <w:left w:w="0" w:type="dxa"/>
          <w:right w:w="0" w:type="dxa"/>
        </w:tblCellMar>
        <w:tblLook w:val="04A0" w:firstRow="1" w:lastRow="0" w:firstColumn="1" w:lastColumn="0" w:noHBand="0" w:noVBand="1"/>
      </w:tblPr>
      <w:tblGrid>
        <w:gridCol w:w="4819"/>
        <w:gridCol w:w="4817"/>
      </w:tblGrid>
      <w:tr w:rsidR="0030672C" w14:paraId="701E3263" w14:textId="77777777">
        <w:tc>
          <w:tcPr>
            <w:tcW w:w="4818" w:type="dxa"/>
            <w:shd w:val="clear" w:color="auto" w:fill="FFFFFF"/>
          </w:tcPr>
          <w:p w14:paraId="7A64E69C" w14:textId="77777777" w:rsidR="0030672C" w:rsidRDefault="00132E85">
            <w:pPr>
              <w:pStyle w:val="Corpotesto"/>
              <w:widowControl w:val="0"/>
              <w:spacing w:after="0" w:line="360" w:lineRule="auto"/>
              <w:jc w:val="both"/>
              <w:rPr>
                <w:rFonts w:ascii="Calibri" w:hAnsi="Calibri"/>
                <w:szCs w:val="22"/>
              </w:rPr>
            </w:pPr>
            <w:r>
              <w:rPr>
                <w:rFonts w:ascii="Calibri" w:hAnsi="Calibri"/>
                <w:sz w:val="22"/>
                <w:szCs w:val="22"/>
              </w:rPr>
              <w:t>Logo operatore economico</w:t>
            </w:r>
          </w:p>
          <w:p w14:paraId="0BEFDCBF" w14:textId="77777777" w:rsidR="0030672C" w:rsidRDefault="00132E85">
            <w:pPr>
              <w:pStyle w:val="Corpotesto"/>
              <w:widowControl w:val="0"/>
              <w:spacing w:after="0" w:line="360" w:lineRule="auto"/>
              <w:jc w:val="both"/>
              <w:rPr>
                <w:rFonts w:ascii="Calibri" w:hAnsi="Calibri"/>
                <w:szCs w:val="22"/>
              </w:rPr>
            </w:pPr>
            <w:r>
              <w:rPr>
                <w:rFonts w:ascii="Calibri" w:hAnsi="Calibri"/>
                <w:sz w:val="22"/>
                <w:szCs w:val="22"/>
              </w:rPr>
              <w:t>dati legali ed identificativi operatore economico</w:t>
            </w:r>
          </w:p>
          <w:p w14:paraId="0BF4386C" w14:textId="77777777" w:rsidR="0030672C" w:rsidRDefault="00132E85">
            <w:pPr>
              <w:pStyle w:val="Corpotesto"/>
              <w:widowControl w:val="0"/>
              <w:spacing w:after="0" w:line="360" w:lineRule="auto"/>
              <w:jc w:val="both"/>
              <w:rPr>
                <w:rFonts w:ascii="Calibri" w:hAnsi="Calibri"/>
                <w:szCs w:val="22"/>
              </w:rPr>
            </w:pPr>
            <w:r>
              <w:rPr>
                <w:rFonts w:ascii="Calibri" w:hAnsi="Calibri"/>
                <w:sz w:val="22"/>
                <w:szCs w:val="22"/>
              </w:rPr>
              <w:t>sede legale</w:t>
            </w:r>
          </w:p>
          <w:p w14:paraId="33254115" w14:textId="77777777" w:rsidR="0030672C" w:rsidRDefault="00132E85">
            <w:pPr>
              <w:pStyle w:val="Corpotesto"/>
              <w:widowControl w:val="0"/>
              <w:spacing w:after="0" w:line="360" w:lineRule="auto"/>
              <w:jc w:val="both"/>
              <w:rPr>
                <w:rFonts w:ascii="Calibri" w:hAnsi="Calibri"/>
                <w:szCs w:val="22"/>
              </w:rPr>
            </w:pPr>
            <w:r>
              <w:rPr>
                <w:rFonts w:ascii="Calibri" w:hAnsi="Calibri"/>
                <w:sz w:val="22"/>
                <w:szCs w:val="22"/>
              </w:rPr>
              <w:t>tel. ….... Fax. …..</w:t>
            </w:r>
          </w:p>
          <w:p w14:paraId="373E7ECC" w14:textId="35CF3462" w:rsidR="0030672C" w:rsidRDefault="00132E85">
            <w:pPr>
              <w:pStyle w:val="Corpotesto"/>
              <w:widowControl w:val="0"/>
              <w:spacing w:after="0" w:line="360" w:lineRule="auto"/>
              <w:jc w:val="both"/>
              <w:rPr>
                <w:rFonts w:ascii="Calibri" w:hAnsi="Calibri"/>
                <w:szCs w:val="22"/>
              </w:rPr>
            </w:pPr>
            <w:r>
              <w:rPr>
                <w:rFonts w:ascii="Calibri" w:hAnsi="Calibri"/>
                <w:sz w:val="22"/>
                <w:szCs w:val="22"/>
              </w:rPr>
              <w:t>e-mail: ...</w:t>
            </w:r>
          </w:p>
        </w:tc>
        <w:tc>
          <w:tcPr>
            <w:tcW w:w="4817" w:type="dxa"/>
            <w:shd w:val="clear" w:color="auto" w:fill="FFFFFF"/>
          </w:tcPr>
          <w:p w14:paraId="73932C7A" w14:textId="77777777" w:rsidR="0030672C" w:rsidRDefault="0030672C">
            <w:pPr>
              <w:pStyle w:val="Corpotesto"/>
              <w:widowControl w:val="0"/>
              <w:spacing w:after="0" w:line="360" w:lineRule="auto"/>
              <w:jc w:val="both"/>
              <w:rPr>
                <w:rFonts w:ascii="Calibri" w:hAnsi="Calibri"/>
                <w:szCs w:val="22"/>
              </w:rPr>
            </w:pPr>
          </w:p>
        </w:tc>
      </w:tr>
    </w:tbl>
    <w:p w14:paraId="517FF9B9" w14:textId="77777777" w:rsidR="0030672C" w:rsidRDefault="00132E85">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359C0E7E" w14:textId="77777777" w:rsidR="0030672C" w:rsidRDefault="00132E85" w:rsidP="00132E85">
      <w:pPr>
        <w:spacing w:before="0" w:after="0" w:line="240" w:lineRule="auto"/>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Alla Stazione Appaltante</w:t>
      </w:r>
    </w:p>
    <w:p w14:paraId="3EE4BAE9" w14:textId="77777777" w:rsidR="0030672C" w:rsidRDefault="00132E85" w:rsidP="00132E85">
      <w:pPr>
        <w:spacing w:before="0" w:after="0" w:line="240" w:lineRule="auto"/>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Comune di Monselice</w:t>
      </w:r>
    </w:p>
    <w:p w14:paraId="67E34CE4" w14:textId="77777777" w:rsidR="0030672C" w:rsidRDefault="00132E85" w:rsidP="00132E85">
      <w:pPr>
        <w:pStyle w:val="Corpotesto"/>
        <w:spacing w:after="0" w:line="240" w:lineRule="auto"/>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Piazza San Marco n. 1</w:t>
      </w:r>
    </w:p>
    <w:p w14:paraId="1609B546" w14:textId="22FAF897" w:rsidR="0030672C" w:rsidRDefault="00132E85" w:rsidP="00132E85">
      <w:pPr>
        <w:spacing w:before="0" w:after="0" w:line="240" w:lineRule="auto"/>
        <w:rPr>
          <w:rFonts w:ascii="Calibri" w:hAnsi="Calibri" w:cs="Calibri"/>
          <w:b/>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35043 - MONSELICE (PD)</w:t>
      </w:r>
    </w:p>
    <w:p w14:paraId="0D7C0E3B" w14:textId="77777777" w:rsidR="0030672C" w:rsidRDefault="0030672C">
      <w:pPr>
        <w:pStyle w:val="Corpotesto"/>
        <w:spacing w:after="0" w:line="360" w:lineRule="auto"/>
        <w:jc w:val="both"/>
        <w:rPr>
          <w:rFonts w:ascii="Calibri" w:hAnsi="Calibri" w:cs="Calibri"/>
          <w:sz w:val="22"/>
          <w:szCs w:val="22"/>
        </w:rPr>
      </w:pPr>
    </w:p>
    <w:p w14:paraId="6B3AB211" w14:textId="1A5F2B07" w:rsidR="0030672C" w:rsidRDefault="00132E85">
      <w:pPr>
        <w:pStyle w:val="Corpotesto"/>
        <w:spacing w:after="0" w:line="360" w:lineRule="auto"/>
        <w:jc w:val="both"/>
      </w:pPr>
      <w:r>
        <w:rPr>
          <w:rFonts w:ascii="Calibri" w:hAnsi="Calibri" w:cs="Calibri"/>
          <w:b/>
          <w:bCs/>
          <w:sz w:val="22"/>
          <w:szCs w:val="22"/>
        </w:rPr>
        <w:t>OGGETTO:</w:t>
      </w:r>
      <w:r>
        <w:rPr>
          <w:rFonts w:ascii="Calibri" w:hAnsi="Calibri" w:cs="Calibri"/>
          <w:sz w:val="22"/>
          <w:szCs w:val="22"/>
        </w:rPr>
        <w:t xml:space="preserve"> </w:t>
      </w:r>
      <w:r>
        <w:rPr>
          <w:rFonts w:ascii="Calibri" w:hAnsi="Calibri" w:cs="Calibri"/>
          <w:b/>
          <w:bCs/>
          <w:sz w:val="22"/>
          <w:szCs w:val="22"/>
        </w:rPr>
        <w:t xml:space="preserve">AVVISO PUBBLICO </w:t>
      </w:r>
      <w:r>
        <w:rPr>
          <w:rFonts w:ascii="Calibri" w:hAnsi="Calibri"/>
          <w:b/>
          <w:bCs/>
          <w:color w:val="000000"/>
          <w:sz w:val="22"/>
          <w:szCs w:val="22"/>
        </w:rPr>
        <w:t>FINALIZZATO AL</w:t>
      </w:r>
      <w:r>
        <w:rPr>
          <w:rFonts w:ascii="Calibri" w:hAnsi="Calibri" w:cs="Calibri"/>
          <w:b/>
          <w:bCs/>
          <w:sz w:val="22"/>
          <w:szCs w:val="22"/>
        </w:rPr>
        <w:t xml:space="preserve">L’AFFIDAMENTO DEL SERVIZIO DI </w:t>
      </w:r>
      <w:r w:rsidR="00C07388" w:rsidRPr="00C07388">
        <w:rPr>
          <w:rFonts w:ascii="Calibri" w:hAnsi="Calibri" w:cs="Calibri"/>
          <w:b/>
          <w:bCs/>
          <w:sz w:val="22"/>
          <w:szCs w:val="22"/>
        </w:rPr>
        <w:t xml:space="preserve">IDEAZIONE, PROGETTAZIONE, DIREZIONE RESPONSABILE, </w:t>
      </w:r>
      <w:r>
        <w:rPr>
          <w:rFonts w:ascii="Calibri" w:hAnsi="Calibri" w:cs="Calibri"/>
          <w:b/>
          <w:bCs/>
          <w:sz w:val="22"/>
          <w:szCs w:val="22"/>
        </w:rPr>
        <w:t>REALIZZAZIONE E DIFFUSIONE A TITOLO GRATUITO DI UN NOTIZIARIO COMUNALE DI COMUNICAZIONE E INFORMAZIONE ISTITUZIONALE</w:t>
      </w:r>
    </w:p>
    <w:p w14:paraId="45CE1EB3" w14:textId="77777777" w:rsidR="0030672C" w:rsidRDefault="0030672C">
      <w:pPr>
        <w:jc w:val="center"/>
        <w:rPr>
          <w:rFonts w:ascii="Calibri" w:hAnsi="Calibri"/>
          <w:b/>
          <w:sz w:val="22"/>
          <w:szCs w:val="22"/>
        </w:rPr>
      </w:pPr>
    </w:p>
    <w:p w14:paraId="0F7CA1DB" w14:textId="77777777" w:rsidR="0030672C" w:rsidRDefault="00132E85">
      <w:pPr>
        <w:jc w:val="center"/>
        <w:rPr>
          <w:rFonts w:ascii="Calibri" w:hAnsi="Calibri"/>
          <w:b/>
          <w:sz w:val="22"/>
          <w:szCs w:val="22"/>
        </w:rPr>
      </w:pPr>
      <w:r>
        <w:rPr>
          <w:rFonts w:ascii="Calibri" w:hAnsi="Calibri"/>
          <w:b/>
          <w:sz w:val="22"/>
          <w:szCs w:val="22"/>
        </w:rPr>
        <w:t>DICHIARAZIONE IN MATERIA DI PREVENZIONE DELLA CORRUZIONE, DI TRASPARENZA ED INTEGRITA’ – LEGGE N. 190/2012 E D. LGS. N. 33/2013</w:t>
      </w:r>
    </w:p>
    <w:p w14:paraId="3B5A0675" w14:textId="77777777" w:rsidR="0030672C" w:rsidRPr="00132E85" w:rsidRDefault="0030672C">
      <w:pPr>
        <w:rPr>
          <w:rFonts w:ascii="Calibri" w:hAnsi="Calibri"/>
          <w:b/>
          <w:sz w:val="6"/>
          <w:szCs w:val="6"/>
        </w:rPr>
      </w:pPr>
    </w:p>
    <w:p w14:paraId="07B67D51" w14:textId="77777777" w:rsidR="0030672C" w:rsidRDefault="0030672C">
      <w:pPr>
        <w:rPr>
          <w:rFonts w:ascii="Calibri" w:hAnsi="Calibri"/>
          <w:b/>
          <w:sz w:val="22"/>
          <w:szCs w:val="22"/>
        </w:rPr>
      </w:pPr>
    </w:p>
    <w:p w14:paraId="7EF2327C" w14:textId="77777777" w:rsidR="0030672C" w:rsidRDefault="00132E85">
      <w:pPr>
        <w:tabs>
          <w:tab w:val="left" w:pos="9638"/>
        </w:tabs>
        <w:spacing w:after="120"/>
        <w:ind w:right="-1"/>
        <w:rPr>
          <w:rFonts w:ascii="Calibri" w:hAnsi="Calibri"/>
          <w:sz w:val="22"/>
          <w:szCs w:val="22"/>
        </w:rPr>
      </w:pPr>
      <w:r>
        <w:rPr>
          <w:rFonts w:ascii="Calibri" w:hAnsi="Calibri"/>
          <w:sz w:val="22"/>
          <w:szCs w:val="22"/>
        </w:rPr>
        <w:t>Il sottoscritto ____________________________________________________________________________</w:t>
      </w:r>
    </w:p>
    <w:p w14:paraId="2C87C9BE" w14:textId="77777777" w:rsidR="0030672C" w:rsidRDefault="00132E85">
      <w:pPr>
        <w:tabs>
          <w:tab w:val="left" w:pos="9638"/>
        </w:tabs>
        <w:spacing w:after="120"/>
        <w:ind w:right="-1"/>
        <w:rPr>
          <w:rFonts w:ascii="Calibri" w:hAnsi="Calibri"/>
          <w:sz w:val="22"/>
          <w:szCs w:val="22"/>
        </w:rPr>
      </w:pPr>
      <w:r>
        <w:rPr>
          <w:rFonts w:ascii="Calibri" w:hAnsi="Calibri"/>
          <w:sz w:val="22"/>
          <w:szCs w:val="22"/>
        </w:rPr>
        <w:t>nato a _________________________________________________ il _______________________________</w:t>
      </w:r>
    </w:p>
    <w:p w14:paraId="705339E3" w14:textId="77777777" w:rsidR="0030672C" w:rsidRDefault="00132E85">
      <w:pPr>
        <w:tabs>
          <w:tab w:val="left" w:pos="9638"/>
        </w:tabs>
        <w:spacing w:after="120"/>
        <w:ind w:right="-1"/>
        <w:rPr>
          <w:rFonts w:ascii="Calibri" w:hAnsi="Calibri"/>
          <w:sz w:val="22"/>
          <w:szCs w:val="22"/>
        </w:rPr>
      </w:pPr>
      <w:r>
        <w:rPr>
          <w:rFonts w:ascii="Calibri" w:hAnsi="Calibri"/>
          <w:sz w:val="22"/>
          <w:szCs w:val="22"/>
        </w:rPr>
        <w:t>residente a ______________________________________________________________________________</w:t>
      </w:r>
    </w:p>
    <w:p w14:paraId="43E0BEB0" w14:textId="77777777" w:rsidR="0030672C" w:rsidRDefault="00132E85">
      <w:pPr>
        <w:tabs>
          <w:tab w:val="left" w:pos="9638"/>
        </w:tabs>
        <w:spacing w:after="120"/>
        <w:ind w:right="-1"/>
        <w:rPr>
          <w:rFonts w:ascii="Calibri" w:hAnsi="Calibri"/>
          <w:sz w:val="22"/>
          <w:szCs w:val="22"/>
        </w:rPr>
      </w:pPr>
      <w:r>
        <w:rPr>
          <w:rFonts w:ascii="Calibri" w:hAnsi="Calibri"/>
          <w:sz w:val="22"/>
          <w:szCs w:val="22"/>
        </w:rPr>
        <w:t xml:space="preserve">via/piazza _____________________________________________________ n° _________ </w:t>
      </w:r>
      <w:proofErr w:type="spellStart"/>
      <w:r>
        <w:rPr>
          <w:rFonts w:ascii="Calibri" w:hAnsi="Calibri"/>
          <w:sz w:val="22"/>
          <w:szCs w:val="22"/>
        </w:rPr>
        <w:t>cap</w:t>
      </w:r>
      <w:proofErr w:type="spellEnd"/>
      <w:r>
        <w:rPr>
          <w:rFonts w:ascii="Calibri" w:hAnsi="Calibri"/>
          <w:sz w:val="22"/>
          <w:szCs w:val="22"/>
        </w:rPr>
        <w:t xml:space="preserve"> __________</w:t>
      </w:r>
    </w:p>
    <w:p w14:paraId="20003E48" w14:textId="77777777" w:rsidR="0030672C" w:rsidRDefault="00132E85">
      <w:pPr>
        <w:tabs>
          <w:tab w:val="left" w:pos="9638"/>
        </w:tabs>
        <w:spacing w:after="120"/>
        <w:ind w:right="-1"/>
        <w:rPr>
          <w:rFonts w:ascii="Calibri" w:hAnsi="Calibri"/>
          <w:sz w:val="22"/>
          <w:szCs w:val="22"/>
        </w:rPr>
      </w:pPr>
      <w:r>
        <w:rPr>
          <w:rFonts w:ascii="Calibri" w:hAnsi="Calibri"/>
          <w:sz w:val="22"/>
          <w:szCs w:val="22"/>
        </w:rPr>
        <w:t>codice fiscale ___________________________________________________________________________</w:t>
      </w:r>
    </w:p>
    <w:p w14:paraId="4462098D" w14:textId="77777777" w:rsidR="0030672C" w:rsidRDefault="00132E85">
      <w:pPr>
        <w:tabs>
          <w:tab w:val="left" w:pos="9638"/>
        </w:tabs>
        <w:spacing w:after="120"/>
        <w:ind w:right="-1"/>
        <w:rPr>
          <w:rFonts w:ascii="Calibri" w:hAnsi="Calibri"/>
          <w:sz w:val="22"/>
          <w:szCs w:val="22"/>
        </w:rPr>
      </w:pPr>
      <w:r>
        <w:rPr>
          <w:rFonts w:ascii="Calibri" w:hAnsi="Calibri"/>
          <w:sz w:val="22"/>
          <w:szCs w:val="22"/>
        </w:rPr>
        <w:t>in qualità di legale rappresentante della Società</w:t>
      </w:r>
    </w:p>
    <w:p w14:paraId="00154550" w14:textId="77777777" w:rsidR="0030672C" w:rsidRDefault="00132E85">
      <w:pPr>
        <w:tabs>
          <w:tab w:val="left" w:pos="9638"/>
        </w:tabs>
        <w:spacing w:after="120"/>
        <w:ind w:right="-1"/>
      </w:pPr>
      <w:r>
        <w:rPr>
          <w:rFonts w:ascii="Calibri" w:hAnsi="Calibri"/>
          <w:sz w:val="22"/>
          <w:szCs w:val="22"/>
        </w:rPr>
        <w:t xml:space="preserve"> ________________________________________________________________________________________</w:t>
      </w:r>
    </w:p>
    <w:p w14:paraId="4B10AE6E" w14:textId="77777777" w:rsidR="0030672C" w:rsidRDefault="00132E85">
      <w:pPr>
        <w:tabs>
          <w:tab w:val="left" w:pos="9638"/>
        </w:tabs>
        <w:spacing w:after="120"/>
        <w:ind w:right="-1"/>
        <w:rPr>
          <w:rFonts w:ascii="Calibri" w:hAnsi="Calibri"/>
          <w:sz w:val="22"/>
          <w:szCs w:val="22"/>
        </w:rPr>
      </w:pPr>
      <w:r>
        <w:rPr>
          <w:rFonts w:ascii="Calibri" w:hAnsi="Calibri"/>
          <w:sz w:val="22"/>
          <w:szCs w:val="22"/>
        </w:rPr>
        <w:t>con sede legale in ________________________________________________________________________</w:t>
      </w:r>
    </w:p>
    <w:p w14:paraId="5A009DC8" w14:textId="77777777" w:rsidR="0030672C" w:rsidRDefault="00132E85">
      <w:pPr>
        <w:tabs>
          <w:tab w:val="left" w:pos="9638"/>
        </w:tabs>
        <w:spacing w:after="120"/>
        <w:ind w:right="-1"/>
        <w:rPr>
          <w:rFonts w:ascii="Calibri" w:hAnsi="Calibri"/>
          <w:sz w:val="22"/>
          <w:szCs w:val="22"/>
        </w:rPr>
      </w:pPr>
      <w:r>
        <w:rPr>
          <w:rFonts w:ascii="Calibri" w:hAnsi="Calibri"/>
          <w:sz w:val="22"/>
          <w:szCs w:val="22"/>
        </w:rPr>
        <w:t xml:space="preserve">via/piazza _____________________________________________________ n° _________ </w:t>
      </w:r>
      <w:proofErr w:type="spellStart"/>
      <w:r>
        <w:rPr>
          <w:rFonts w:ascii="Calibri" w:hAnsi="Calibri"/>
          <w:sz w:val="22"/>
          <w:szCs w:val="22"/>
        </w:rPr>
        <w:t>cap</w:t>
      </w:r>
      <w:proofErr w:type="spellEnd"/>
      <w:r>
        <w:rPr>
          <w:rFonts w:ascii="Calibri" w:hAnsi="Calibri"/>
          <w:sz w:val="22"/>
          <w:szCs w:val="22"/>
        </w:rPr>
        <w:t xml:space="preserve"> __________</w:t>
      </w:r>
    </w:p>
    <w:p w14:paraId="64B1F7BE" w14:textId="77777777" w:rsidR="0030672C" w:rsidRDefault="00132E85">
      <w:pPr>
        <w:spacing w:after="120"/>
        <w:rPr>
          <w:rFonts w:ascii="Calibri" w:hAnsi="Calibri"/>
          <w:sz w:val="22"/>
          <w:szCs w:val="22"/>
        </w:rPr>
      </w:pPr>
      <w:r>
        <w:rPr>
          <w:rFonts w:ascii="Calibri" w:hAnsi="Calibri"/>
          <w:sz w:val="22"/>
          <w:szCs w:val="22"/>
        </w:rPr>
        <w:t>partita Iva ______________________________________________________________________________</w:t>
      </w:r>
    </w:p>
    <w:p w14:paraId="1A7A180E" w14:textId="77777777" w:rsidR="0030672C" w:rsidRDefault="00132E85">
      <w:pPr>
        <w:spacing w:after="120"/>
        <w:rPr>
          <w:rFonts w:ascii="Calibri" w:hAnsi="Calibri"/>
          <w:sz w:val="22"/>
          <w:szCs w:val="22"/>
        </w:rPr>
      </w:pPr>
      <w:bookmarkStart w:id="0" w:name="__DdeLink__1865_1104467917"/>
      <w:bookmarkEnd w:id="0"/>
      <w:r>
        <w:rPr>
          <w:rFonts w:ascii="Calibri" w:hAnsi="Calibri"/>
          <w:sz w:val="22"/>
          <w:szCs w:val="22"/>
        </w:rPr>
        <w:t>in relazione alla partecipazione alla procedura in oggetto</w:t>
      </w:r>
    </w:p>
    <w:p w14:paraId="58F9975E" w14:textId="77777777" w:rsidR="0030672C" w:rsidRDefault="0030672C">
      <w:pPr>
        <w:ind w:left="720"/>
        <w:rPr>
          <w:rFonts w:ascii="Calibri" w:hAnsi="Calibri"/>
          <w:sz w:val="22"/>
          <w:szCs w:val="22"/>
        </w:rPr>
      </w:pPr>
    </w:p>
    <w:p w14:paraId="7A30D985" w14:textId="77777777" w:rsidR="0030672C" w:rsidRDefault="00132E85">
      <w:pPr>
        <w:jc w:val="center"/>
        <w:rPr>
          <w:rFonts w:ascii="Calibri" w:hAnsi="Calibri"/>
          <w:sz w:val="22"/>
          <w:szCs w:val="22"/>
        </w:rPr>
      </w:pPr>
      <w:r>
        <w:rPr>
          <w:rFonts w:ascii="Calibri" w:hAnsi="Calibri"/>
          <w:sz w:val="22"/>
          <w:szCs w:val="22"/>
        </w:rPr>
        <w:t>si impegna a</w:t>
      </w:r>
    </w:p>
    <w:p w14:paraId="3F15C47E" w14:textId="77777777" w:rsidR="0030672C" w:rsidRDefault="0030672C">
      <w:pPr>
        <w:jc w:val="center"/>
        <w:rPr>
          <w:rFonts w:ascii="Calibri" w:hAnsi="Calibri"/>
          <w:sz w:val="22"/>
          <w:szCs w:val="22"/>
        </w:rPr>
      </w:pPr>
    </w:p>
    <w:p w14:paraId="411FF54F" w14:textId="77777777" w:rsidR="0030672C" w:rsidRDefault="00132E85">
      <w:pPr>
        <w:numPr>
          <w:ilvl w:val="0"/>
          <w:numId w:val="1"/>
        </w:numPr>
        <w:jc w:val="both"/>
        <w:rPr>
          <w:rFonts w:ascii="Calibri" w:hAnsi="Calibri"/>
          <w:sz w:val="22"/>
          <w:szCs w:val="22"/>
        </w:rPr>
      </w:pPr>
      <w:r>
        <w:rPr>
          <w:rFonts w:ascii="Calibri" w:hAnsi="Calibri"/>
          <w:sz w:val="22"/>
          <w:szCs w:val="22"/>
        </w:rPr>
        <w:t xml:space="preserve">non offrire, accettare o richiedere somme di denaro o qualsiasi altra ricompensa, vantaggio o beneficio sia direttamente che indirettamente tramite intermediari, al fine del rilascio del provvedimento amministrativo richiesto o al fine di provocare violazione della legge o lo sviamento dell’attività amministrativa dalle finalità fissate dalla legge; </w:t>
      </w:r>
    </w:p>
    <w:p w14:paraId="0212A1E2" w14:textId="77777777" w:rsidR="0030672C" w:rsidRDefault="0030672C">
      <w:pPr>
        <w:ind w:left="720"/>
        <w:jc w:val="both"/>
        <w:rPr>
          <w:rFonts w:ascii="Calibri" w:hAnsi="Calibri"/>
          <w:sz w:val="22"/>
          <w:szCs w:val="22"/>
        </w:rPr>
      </w:pPr>
    </w:p>
    <w:p w14:paraId="1FD907D6" w14:textId="77777777" w:rsidR="0030672C" w:rsidRDefault="00132E85">
      <w:pPr>
        <w:numPr>
          <w:ilvl w:val="0"/>
          <w:numId w:val="1"/>
        </w:numPr>
        <w:jc w:val="both"/>
        <w:rPr>
          <w:rFonts w:ascii="Calibri" w:hAnsi="Calibri"/>
          <w:sz w:val="22"/>
          <w:szCs w:val="22"/>
        </w:rPr>
      </w:pPr>
      <w:r>
        <w:rPr>
          <w:rFonts w:ascii="Calibri" w:hAnsi="Calibri"/>
          <w:sz w:val="22"/>
          <w:szCs w:val="22"/>
        </w:rPr>
        <w:lastRenderedPageBreak/>
        <w:t xml:space="preserve">denunciare immediatamente alle Forze di Polizia ogni illecita richiesta di denaro o </w:t>
      </w:r>
      <w:proofErr w:type="spellStart"/>
      <w:r>
        <w:rPr>
          <w:rFonts w:ascii="Calibri" w:hAnsi="Calibri"/>
          <w:sz w:val="22"/>
          <w:szCs w:val="22"/>
        </w:rPr>
        <w:t>altra</w:t>
      </w:r>
      <w:proofErr w:type="spellEnd"/>
      <w:r>
        <w:rPr>
          <w:rFonts w:ascii="Calibri" w:hAnsi="Calibri"/>
          <w:sz w:val="22"/>
          <w:szCs w:val="22"/>
        </w:rPr>
        <w:t xml:space="preserve"> utilità ovvero offerta di protezione o estorsione di qualsiasi natura che venga avanzata nei confronti dei propri rappresentanti o dipendenti, di familiari dell’imprenditore o di eventuali soggetti legati all’impresa da rapporti professionali;</w:t>
      </w:r>
    </w:p>
    <w:p w14:paraId="640E6114" w14:textId="77777777" w:rsidR="0030672C" w:rsidRDefault="0030672C">
      <w:pPr>
        <w:ind w:left="720"/>
        <w:jc w:val="both"/>
        <w:rPr>
          <w:rFonts w:ascii="Calibri" w:hAnsi="Calibri"/>
          <w:sz w:val="22"/>
          <w:szCs w:val="22"/>
        </w:rPr>
      </w:pPr>
    </w:p>
    <w:p w14:paraId="16AF1FEC" w14:textId="77777777" w:rsidR="0030672C" w:rsidRDefault="00132E85">
      <w:pPr>
        <w:numPr>
          <w:ilvl w:val="0"/>
          <w:numId w:val="1"/>
        </w:numPr>
        <w:jc w:val="both"/>
        <w:rPr>
          <w:rFonts w:ascii="Calibri" w:hAnsi="Calibri"/>
          <w:sz w:val="22"/>
          <w:szCs w:val="22"/>
        </w:rPr>
      </w:pPr>
      <w:r>
        <w:rPr>
          <w:rFonts w:ascii="Calibri" w:hAnsi="Calibri"/>
          <w:sz w:val="22"/>
          <w:szCs w:val="22"/>
        </w:rPr>
        <w:t>comunicare ogni variazione delle informazioni riportate nei certificati camerali concernenti la compagine sociale;</w:t>
      </w:r>
    </w:p>
    <w:p w14:paraId="57686A8A" w14:textId="77777777" w:rsidR="0030672C" w:rsidRDefault="0030672C">
      <w:pPr>
        <w:ind w:left="720"/>
        <w:rPr>
          <w:rFonts w:ascii="Calibri" w:hAnsi="Calibri"/>
          <w:sz w:val="22"/>
          <w:szCs w:val="22"/>
        </w:rPr>
      </w:pPr>
    </w:p>
    <w:p w14:paraId="5BCC06C0" w14:textId="77777777" w:rsidR="0030672C" w:rsidRDefault="00132E85">
      <w:pPr>
        <w:jc w:val="center"/>
        <w:rPr>
          <w:rFonts w:ascii="Calibri" w:hAnsi="Calibri"/>
          <w:sz w:val="22"/>
          <w:szCs w:val="22"/>
        </w:rPr>
      </w:pPr>
      <w:r>
        <w:rPr>
          <w:rFonts w:ascii="Calibri" w:hAnsi="Calibri"/>
          <w:sz w:val="22"/>
          <w:szCs w:val="22"/>
        </w:rPr>
        <w:t>dichiara, per quanto a propria conoscenza,</w:t>
      </w:r>
    </w:p>
    <w:p w14:paraId="3D2BCCB1" w14:textId="77777777" w:rsidR="0030672C" w:rsidRDefault="00132E85">
      <w:pPr>
        <w:ind w:right="567"/>
        <w:jc w:val="center"/>
        <w:rPr>
          <w:rFonts w:ascii="Calibri" w:hAnsi="Calibri"/>
          <w:b/>
          <w:sz w:val="22"/>
          <w:szCs w:val="22"/>
        </w:rPr>
      </w:pPr>
      <w:r>
        <w:rPr>
          <w:rFonts w:ascii="Calibri" w:hAnsi="Calibri"/>
          <w:b/>
          <w:sz w:val="22"/>
          <w:szCs w:val="22"/>
        </w:rPr>
        <w:t>(contrassegnare con una X la dichiarazione interessata)</w:t>
      </w:r>
    </w:p>
    <w:p w14:paraId="54586D14" w14:textId="77777777" w:rsidR="0030672C" w:rsidRDefault="0030672C">
      <w:pPr>
        <w:jc w:val="center"/>
        <w:rPr>
          <w:rFonts w:ascii="Calibri" w:hAnsi="Calibri"/>
          <w:b/>
          <w:sz w:val="22"/>
          <w:szCs w:val="22"/>
        </w:rPr>
      </w:pPr>
    </w:p>
    <w:p w14:paraId="2087751E" w14:textId="77777777" w:rsidR="0030672C" w:rsidRDefault="00132E85">
      <w:pPr>
        <w:numPr>
          <w:ilvl w:val="0"/>
          <w:numId w:val="2"/>
        </w:numPr>
        <w:tabs>
          <w:tab w:val="clear" w:pos="720"/>
          <w:tab w:val="left" w:pos="540"/>
        </w:tabs>
        <w:jc w:val="both"/>
        <w:rPr>
          <w:rFonts w:ascii="Calibri" w:hAnsi="Calibri"/>
          <w:bCs/>
          <w:sz w:val="22"/>
          <w:szCs w:val="22"/>
        </w:rPr>
      </w:pPr>
      <w:r>
        <w:rPr>
          <w:rFonts w:ascii="Calibri" w:eastAsia="Calibri" w:hAnsi="Calibri"/>
          <w:bCs/>
          <w:sz w:val="22"/>
          <w:szCs w:val="22"/>
        </w:rPr>
        <w:t xml:space="preserve"> </w:t>
      </w:r>
      <w:r>
        <w:rPr>
          <w:rFonts w:ascii="Calibri" w:hAnsi="Calibri"/>
          <w:bCs/>
          <w:sz w:val="22"/>
          <w:szCs w:val="22"/>
        </w:rPr>
        <w:tab/>
        <w:t>che non sussistono relazioni di parentela o affinità sussistenti tra i titolari, gli amministratori, i soci e i dipendenti del soggetto che sottoscrive la richiesta o stipula il contratto con la pubblica amministrazione del Comune di Monselice e i responsabili dei servizi e i dipendenti dell’amministrazione del Comune di Monselice;</w:t>
      </w:r>
    </w:p>
    <w:p w14:paraId="07A4CF8D" w14:textId="77777777" w:rsidR="0030672C" w:rsidRDefault="0030672C">
      <w:pPr>
        <w:tabs>
          <w:tab w:val="left" w:pos="540"/>
        </w:tabs>
        <w:ind w:left="540" w:hanging="540"/>
        <w:jc w:val="both"/>
        <w:rPr>
          <w:rFonts w:ascii="Calibri" w:hAnsi="Calibri"/>
          <w:bCs/>
          <w:sz w:val="22"/>
          <w:szCs w:val="22"/>
        </w:rPr>
      </w:pPr>
    </w:p>
    <w:p w14:paraId="1A9ECA24" w14:textId="111F8A75" w:rsidR="0030672C" w:rsidRDefault="00132E85">
      <w:pPr>
        <w:numPr>
          <w:ilvl w:val="0"/>
          <w:numId w:val="2"/>
        </w:numPr>
        <w:tabs>
          <w:tab w:val="clear" w:pos="720"/>
          <w:tab w:val="left" w:pos="540"/>
        </w:tabs>
        <w:jc w:val="both"/>
        <w:rPr>
          <w:rFonts w:ascii="Calibri" w:hAnsi="Calibri"/>
          <w:bCs/>
          <w:sz w:val="22"/>
          <w:szCs w:val="22"/>
        </w:rPr>
      </w:pPr>
      <w:r>
        <w:rPr>
          <w:rFonts w:ascii="Calibri" w:eastAsia="Calibri" w:hAnsi="Calibri"/>
          <w:bCs/>
          <w:sz w:val="22"/>
          <w:szCs w:val="22"/>
        </w:rPr>
        <w:t xml:space="preserve">   </w:t>
      </w:r>
      <w:r>
        <w:rPr>
          <w:rFonts w:ascii="Calibri" w:hAnsi="Calibri"/>
          <w:bCs/>
          <w:sz w:val="22"/>
          <w:szCs w:val="22"/>
        </w:rPr>
        <w:t>che sussistono le seguenti relazioni di parentela o affinità sussistenti tra i titolari, gli amministratori, i soci e i dipendenti del soggetto che sottoscrive la richiesta o stipula il contratto con la pubblica amministrazione del Comune di Monselice e i responsabili dei servizi e i dipendenti dell’amministrazione del Comune di Monselice:</w:t>
      </w:r>
    </w:p>
    <w:p w14:paraId="58BD88B7" w14:textId="77777777" w:rsidR="0030672C" w:rsidRDefault="00132E85">
      <w:pPr>
        <w:tabs>
          <w:tab w:val="left" w:pos="540"/>
        </w:tabs>
        <w:ind w:left="540" w:hanging="540"/>
        <w:jc w:val="both"/>
        <w:rPr>
          <w:rFonts w:ascii="Calibri" w:hAnsi="Calibri"/>
          <w:bCs/>
          <w:sz w:val="22"/>
          <w:szCs w:val="22"/>
        </w:rPr>
      </w:pPr>
      <w:r>
        <w:rPr>
          <w:rFonts w:ascii="Calibri" w:hAnsi="Calibri"/>
          <w:bCs/>
          <w:sz w:val="22"/>
          <w:szCs w:val="22"/>
        </w:rPr>
        <w:tab/>
        <w:t>________________________________________________________________________________________________________________________________________________________________________________________________________________________________________________</w:t>
      </w:r>
    </w:p>
    <w:p w14:paraId="7A32B2D0" w14:textId="77777777" w:rsidR="0030672C" w:rsidRDefault="0030672C">
      <w:pPr>
        <w:tabs>
          <w:tab w:val="left" w:pos="540"/>
        </w:tabs>
        <w:ind w:left="540" w:hanging="540"/>
        <w:jc w:val="both"/>
        <w:rPr>
          <w:rFonts w:ascii="Calibri" w:hAnsi="Calibri"/>
          <w:bCs/>
          <w:sz w:val="22"/>
          <w:szCs w:val="22"/>
        </w:rPr>
      </w:pPr>
    </w:p>
    <w:p w14:paraId="0602C9B5" w14:textId="77777777" w:rsidR="0030672C" w:rsidRDefault="00132E85">
      <w:pPr>
        <w:tabs>
          <w:tab w:val="left" w:pos="540"/>
        </w:tabs>
        <w:ind w:left="540" w:hanging="540"/>
        <w:jc w:val="both"/>
        <w:rPr>
          <w:rFonts w:ascii="Calibri" w:hAnsi="Calibri"/>
          <w:b/>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
          <w:bCs/>
          <w:sz w:val="22"/>
          <w:szCs w:val="22"/>
        </w:rPr>
        <w:t>si obbliga inoltre</w:t>
      </w:r>
    </w:p>
    <w:p w14:paraId="3400C6D9" w14:textId="77777777" w:rsidR="0030672C" w:rsidRDefault="00132E85">
      <w:pPr>
        <w:tabs>
          <w:tab w:val="left" w:pos="540"/>
        </w:tabs>
        <w:ind w:left="540" w:hanging="540"/>
        <w:jc w:val="both"/>
        <w:rPr>
          <w:rFonts w:ascii="Calibri" w:hAnsi="Calibri"/>
          <w:b/>
          <w:bCs/>
          <w:sz w:val="22"/>
          <w:szCs w:val="22"/>
        </w:rPr>
      </w:pPr>
      <w:r>
        <w:rPr>
          <w:rFonts w:ascii="Calibri" w:hAnsi="Calibri"/>
          <w:b/>
          <w:bCs/>
          <w:sz w:val="22"/>
          <w:szCs w:val="22"/>
        </w:rPr>
        <w:t>a rispettare tutte le norme previste dalla legge n.136/2010 “Piano straordinario contro le mafie, nonché</w:t>
      </w:r>
    </w:p>
    <w:p w14:paraId="1CD93F1D" w14:textId="020F5691" w:rsidR="0030672C" w:rsidRDefault="00132E85">
      <w:pPr>
        <w:tabs>
          <w:tab w:val="left" w:pos="540"/>
        </w:tabs>
        <w:ind w:left="540" w:hanging="540"/>
        <w:jc w:val="both"/>
        <w:rPr>
          <w:rFonts w:ascii="Calibri" w:hAnsi="Calibri"/>
          <w:b/>
          <w:bCs/>
          <w:sz w:val="22"/>
          <w:szCs w:val="22"/>
        </w:rPr>
      </w:pPr>
      <w:r>
        <w:rPr>
          <w:rFonts w:ascii="Calibri" w:hAnsi="Calibri"/>
          <w:b/>
          <w:bCs/>
          <w:sz w:val="22"/>
          <w:szCs w:val="22"/>
        </w:rPr>
        <w:t>delega al Governo in materia antimafia” con particolare riguardo alla tracciabilità dei flussi finanziari.</w:t>
      </w:r>
    </w:p>
    <w:p w14:paraId="5556EB90" w14:textId="77777777" w:rsidR="0030672C" w:rsidRDefault="0030672C">
      <w:pPr>
        <w:tabs>
          <w:tab w:val="left" w:pos="540"/>
        </w:tabs>
        <w:ind w:left="540" w:hanging="540"/>
        <w:jc w:val="both"/>
        <w:rPr>
          <w:rFonts w:ascii="Calibri" w:hAnsi="Calibri"/>
          <w:b/>
          <w:bCs/>
          <w:sz w:val="22"/>
          <w:szCs w:val="22"/>
        </w:rPr>
      </w:pPr>
    </w:p>
    <w:p w14:paraId="0297DDB7" w14:textId="77777777" w:rsidR="0030672C" w:rsidRDefault="00132E85">
      <w:pPr>
        <w:jc w:val="both"/>
        <w:rPr>
          <w:rFonts w:ascii="Calibri" w:hAnsi="Calibri"/>
          <w:bCs/>
          <w:sz w:val="22"/>
          <w:szCs w:val="22"/>
        </w:rPr>
      </w:pPr>
      <w:r>
        <w:rPr>
          <w:rFonts w:ascii="Calibri" w:hAnsi="Calibri"/>
          <w:bCs/>
          <w:sz w:val="22"/>
          <w:szCs w:val="22"/>
        </w:rPr>
        <w:t xml:space="preserve">L’operatore economico concorrente, consapevole che l’omessa, tardiva o incompleta comunicazione di quanto di seguito indicato comporta l’applicazione di sanzione amministrativa, si obbliga a comunicare all’ Ente (stazione appaltante) gli estremi identificativi dei conti correnti accesi presso banche o presso la società Poste Italiane S.p.A. e dedicati - anche in  via non esclusiva - alla commessa pubblica relativa al presente appalto, entro sette giorni dalla loro accensione, nello stesso termine si obbliga a comunicare le generalità ed il codice fiscale delle persone delegate ad operare su tali conti. </w:t>
      </w:r>
    </w:p>
    <w:p w14:paraId="17216643" w14:textId="77777777" w:rsidR="0030672C" w:rsidRDefault="00132E85">
      <w:pPr>
        <w:jc w:val="both"/>
        <w:rPr>
          <w:rFonts w:ascii="Calibri" w:hAnsi="Calibri"/>
          <w:bCs/>
          <w:sz w:val="22"/>
          <w:szCs w:val="22"/>
        </w:rPr>
      </w:pPr>
      <w:r>
        <w:rPr>
          <w:rFonts w:ascii="Calibri" w:hAnsi="Calibri"/>
          <w:bCs/>
          <w:sz w:val="22"/>
          <w:szCs w:val="22"/>
        </w:rPr>
        <w:t xml:space="preserve">L’operatore economico concorrente si obbliga altresì ad effettuare su detti conti correnti tutti i movimenti finanziari relativi al presente appalto, esclusivamente tramite bonifico bancario o postale, inclusi i pagamenti destinati ai dipendenti, fornitori, </w:t>
      </w:r>
      <w:proofErr w:type="spellStart"/>
      <w:r>
        <w:rPr>
          <w:rFonts w:ascii="Calibri" w:hAnsi="Calibri"/>
          <w:bCs/>
          <w:sz w:val="22"/>
          <w:szCs w:val="22"/>
        </w:rPr>
        <w:t>ecc</w:t>
      </w:r>
      <w:proofErr w:type="spellEnd"/>
      <w:r>
        <w:rPr>
          <w:rFonts w:ascii="Calibri" w:hAnsi="Calibri"/>
          <w:bCs/>
          <w:sz w:val="22"/>
          <w:szCs w:val="22"/>
        </w:rPr>
        <w:t xml:space="preserve"> .</w:t>
      </w:r>
    </w:p>
    <w:p w14:paraId="775CD555" w14:textId="77777777" w:rsidR="0030672C" w:rsidRDefault="00132E85">
      <w:pPr>
        <w:jc w:val="both"/>
        <w:rPr>
          <w:rFonts w:ascii="Calibri" w:hAnsi="Calibri"/>
          <w:bCs/>
          <w:sz w:val="22"/>
          <w:szCs w:val="22"/>
        </w:rPr>
      </w:pPr>
      <w:r>
        <w:rPr>
          <w:rFonts w:ascii="Calibri" w:hAnsi="Calibri"/>
          <w:bCs/>
          <w:sz w:val="22"/>
          <w:szCs w:val="22"/>
        </w:rPr>
        <w:t>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1.500 euro, relative agli interventi di cui al comma 1 dell’art. 3 L. 136/2010, possono essere utilizzati sistemi diversi dal bonifico bancario o postale, fermi restando il divieto di impiego del contante e l’obbligo di documentazione della spesa. La stazione appaltante provvederà a verificare che negli eventuali contratti sottoscritti dall’Appaltatore con i subappaltatori sia esplicitamente inserita apposita clausola con la quale tali soggetti assumono esplicitamente gli obblighi della tracciabilità dei flussi finanziari.</w:t>
      </w:r>
    </w:p>
    <w:p w14:paraId="3F71092D" w14:textId="77777777" w:rsidR="0030672C" w:rsidRDefault="0030672C">
      <w:pPr>
        <w:tabs>
          <w:tab w:val="left" w:pos="540"/>
        </w:tabs>
        <w:ind w:left="540" w:hanging="540"/>
        <w:jc w:val="both"/>
        <w:rPr>
          <w:rFonts w:ascii="Calibri" w:hAnsi="Calibri"/>
          <w:bCs/>
          <w:sz w:val="22"/>
          <w:szCs w:val="22"/>
        </w:rPr>
      </w:pPr>
    </w:p>
    <w:p w14:paraId="6E79E161" w14:textId="77777777" w:rsidR="0030672C" w:rsidRDefault="00132E85">
      <w:pPr>
        <w:tabs>
          <w:tab w:val="left" w:pos="540"/>
        </w:tabs>
        <w:jc w:val="both"/>
        <w:rPr>
          <w:rFonts w:ascii="Calibri" w:hAnsi="Calibri"/>
          <w:b/>
          <w:bCs/>
          <w:sz w:val="22"/>
          <w:szCs w:val="22"/>
        </w:rPr>
      </w:pPr>
      <w:r>
        <w:rPr>
          <w:rFonts w:ascii="Calibri" w:hAnsi="Calibri"/>
          <w:b/>
          <w:bCs/>
          <w:sz w:val="22"/>
          <w:szCs w:val="22"/>
        </w:rPr>
        <w:t>L’operatore economico concorrente, nel rispetto del piano di prevenzione della corruzione del Comune di MONSELICE, si impegna a:</w:t>
      </w:r>
    </w:p>
    <w:p w14:paraId="54C844DE" w14:textId="77777777" w:rsidR="0030672C" w:rsidRDefault="00132E85">
      <w:pPr>
        <w:jc w:val="both"/>
        <w:rPr>
          <w:rFonts w:ascii="Calibri" w:hAnsi="Calibri"/>
          <w:bCs/>
          <w:sz w:val="22"/>
          <w:szCs w:val="22"/>
        </w:rPr>
      </w:pPr>
      <w:r>
        <w:rPr>
          <w:rFonts w:ascii="Calibri" w:hAnsi="Calibri"/>
          <w:bCs/>
          <w:sz w:val="22"/>
          <w:szCs w:val="22"/>
        </w:rPr>
        <w:lastRenderedPageBreak/>
        <w:t>-non offrire, accettare o richiedere somme di denaro o qualsiasi altra ricompensa, vantaggio o beneficio sia direttamente che indirettamente tramite intermediari, al fine del rilascio del provvedimento amministrativo richiesto o al fine di provocare violazione della legge o lo sviamento dell’attività amministrativa dalle finalità fissate dalla legge;</w:t>
      </w:r>
    </w:p>
    <w:p w14:paraId="2206D197" w14:textId="77777777" w:rsidR="0030672C" w:rsidRDefault="00132E85">
      <w:pPr>
        <w:jc w:val="both"/>
        <w:rPr>
          <w:rFonts w:ascii="Calibri" w:hAnsi="Calibri"/>
          <w:bCs/>
          <w:sz w:val="22"/>
          <w:szCs w:val="22"/>
        </w:rPr>
      </w:pPr>
      <w:r>
        <w:rPr>
          <w:rFonts w:ascii="Calibri" w:hAnsi="Calibri"/>
          <w:bCs/>
          <w:sz w:val="22"/>
          <w:szCs w:val="22"/>
        </w:rPr>
        <w:t xml:space="preserve">-denunciare immediatamente alle Forze di Polizia ogni illecita richiesta di denaro o </w:t>
      </w:r>
      <w:proofErr w:type="spellStart"/>
      <w:r>
        <w:rPr>
          <w:rFonts w:ascii="Calibri" w:hAnsi="Calibri"/>
          <w:bCs/>
          <w:sz w:val="22"/>
          <w:szCs w:val="22"/>
        </w:rPr>
        <w:t>altra</w:t>
      </w:r>
      <w:proofErr w:type="spellEnd"/>
      <w:r>
        <w:rPr>
          <w:rFonts w:ascii="Calibri" w:hAnsi="Calibri"/>
          <w:bCs/>
          <w:sz w:val="22"/>
          <w:szCs w:val="22"/>
        </w:rPr>
        <w:t xml:space="preserve"> utilità ovvero offerta di protezione o estorsione di qualsiasi natura che venga avanzata nei confronti di propri rappresentanti o dipendenti, di familiari dell'imprenditore o di eventuali soggetti legati all'impresa da rapporti professionali;</w:t>
      </w:r>
    </w:p>
    <w:p w14:paraId="7AA358A1" w14:textId="77777777" w:rsidR="0030672C" w:rsidRDefault="00132E85">
      <w:pPr>
        <w:tabs>
          <w:tab w:val="left" w:pos="570"/>
        </w:tabs>
        <w:jc w:val="both"/>
        <w:rPr>
          <w:rFonts w:ascii="Calibri" w:hAnsi="Calibri"/>
          <w:bCs/>
          <w:sz w:val="22"/>
          <w:szCs w:val="22"/>
        </w:rPr>
      </w:pPr>
      <w:r>
        <w:rPr>
          <w:rFonts w:ascii="Calibri" w:hAnsi="Calibri"/>
          <w:bCs/>
          <w:sz w:val="22"/>
          <w:szCs w:val="22"/>
        </w:rPr>
        <w:t>-comunicare ogni variazione delle informazioni riportate nei certificati camerali concernenti la compagine sociale;</w:t>
      </w:r>
    </w:p>
    <w:p w14:paraId="678C2354" w14:textId="77777777" w:rsidR="0030672C" w:rsidRDefault="00132E85">
      <w:pPr>
        <w:tabs>
          <w:tab w:val="left" w:pos="540"/>
        </w:tabs>
        <w:ind w:left="540" w:hanging="540"/>
        <w:jc w:val="both"/>
        <w:rPr>
          <w:rFonts w:ascii="Calibri" w:hAnsi="Calibri"/>
          <w:bCs/>
          <w:sz w:val="22"/>
          <w:szCs w:val="22"/>
        </w:rPr>
      </w:pPr>
      <w:r>
        <w:rPr>
          <w:rFonts w:ascii="Calibri" w:hAnsi="Calibri"/>
          <w:bCs/>
          <w:sz w:val="22"/>
          <w:szCs w:val="22"/>
        </w:rPr>
        <w:t>-autorizzare l’utilizzo dei propri dati personali ai fini istituzionali del Comune;</w:t>
      </w:r>
    </w:p>
    <w:p w14:paraId="06343DB0" w14:textId="77777777" w:rsidR="0030672C" w:rsidRDefault="00132E85">
      <w:pPr>
        <w:jc w:val="both"/>
        <w:rPr>
          <w:rFonts w:ascii="Calibri" w:hAnsi="Calibri"/>
          <w:bCs/>
          <w:sz w:val="22"/>
          <w:szCs w:val="22"/>
        </w:rPr>
      </w:pPr>
      <w:r>
        <w:rPr>
          <w:rFonts w:ascii="Calibri" w:hAnsi="Calibri"/>
          <w:bCs/>
          <w:sz w:val="22"/>
          <w:szCs w:val="22"/>
        </w:rPr>
        <w:t>-indicare eventuali relazioni di parentela o affinità sussistenti tra i titolari, gli amministratori, i soci e i dipendenti degli stessi soggetti e i dirigenti/responsabili dei servizi e i dipendenti dell'amministrazione.</w:t>
      </w:r>
    </w:p>
    <w:p w14:paraId="1D2F3932" w14:textId="77777777" w:rsidR="0030672C" w:rsidRDefault="0030672C">
      <w:pPr>
        <w:tabs>
          <w:tab w:val="left" w:pos="540"/>
        </w:tabs>
        <w:ind w:left="540" w:hanging="540"/>
        <w:jc w:val="both"/>
        <w:rPr>
          <w:rFonts w:ascii="Calibri" w:hAnsi="Calibri"/>
          <w:bCs/>
          <w:sz w:val="22"/>
          <w:szCs w:val="22"/>
        </w:rPr>
      </w:pPr>
    </w:p>
    <w:p w14:paraId="37B1E5BE" w14:textId="77777777" w:rsidR="0030672C" w:rsidRDefault="00132E85">
      <w:pPr>
        <w:jc w:val="both"/>
        <w:rPr>
          <w:rFonts w:ascii="Calibri" w:hAnsi="Calibri"/>
          <w:bCs/>
          <w:sz w:val="22"/>
          <w:szCs w:val="22"/>
        </w:rPr>
      </w:pPr>
      <w:r>
        <w:rPr>
          <w:rFonts w:ascii="Calibri" w:hAnsi="Calibri"/>
          <w:b/>
          <w:bCs/>
          <w:sz w:val="22"/>
          <w:szCs w:val="22"/>
        </w:rPr>
        <w:t xml:space="preserve">L’operatore economico concorrente, consapevole della responsabilità penale, prevista dall’art. 76 del d.p.r. n. 445/2000, in caso di dichiarazioni false, dichiara che non ricorre per il presente contratto l’ipotesi contemplata dall’art. 53, comma 16-ter, del </w:t>
      </w:r>
      <w:proofErr w:type="spellStart"/>
      <w:r>
        <w:rPr>
          <w:rFonts w:ascii="Calibri" w:hAnsi="Calibri"/>
          <w:b/>
          <w:bCs/>
          <w:sz w:val="22"/>
          <w:szCs w:val="22"/>
        </w:rPr>
        <w:t>d.lgs</w:t>
      </w:r>
      <w:proofErr w:type="spellEnd"/>
      <w:r>
        <w:rPr>
          <w:rFonts w:ascii="Calibri" w:hAnsi="Calibri"/>
          <w:b/>
          <w:bCs/>
          <w:sz w:val="22"/>
          <w:szCs w:val="22"/>
        </w:rPr>
        <w:t xml:space="preserve"> n. 165/2001</w:t>
      </w:r>
      <w:r>
        <w:rPr>
          <w:rFonts w:ascii="Calibri" w:hAnsi="Calibri"/>
          <w:bCs/>
          <w:sz w:val="22"/>
          <w:szCs w:val="22"/>
        </w:rPr>
        <w:t xml:space="preserve">; </w:t>
      </w:r>
    </w:p>
    <w:p w14:paraId="3EC774CD" w14:textId="77777777" w:rsidR="0030672C" w:rsidRDefault="00132E85">
      <w:pPr>
        <w:jc w:val="both"/>
        <w:rPr>
          <w:rFonts w:ascii="Calibri" w:hAnsi="Calibri"/>
          <w:bCs/>
          <w:sz w:val="22"/>
          <w:szCs w:val="22"/>
        </w:rPr>
      </w:pPr>
      <w:r>
        <w:rPr>
          <w:rFonts w:ascii="Calibri" w:hAnsi="Calibri"/>
          <w:bCs/>
          <w:sz w:val="22"/>
          <w:szCs w:val="22"/>
        </w:rPr>
        <w:t>detta norma prevede che: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14:paraId="04D8C0F5" w14:textId="77777777" w:rsidR="0030672C" w:rsidRDefault="00132E85">
      <w:pPr>
        <w:jc w:val="both"/>
        <w:rPr>
          <w:rFonts w:ascii="Calibri" w:hAnsi="Calibri"/>
          <w:bCs/>
          <w:sz w:val="22"/>
          <w:szCs w:val="22"/>
        </w:rPr>
      </w:pPr>
      <w:r>
        <w:rPr>
          <w:rFonts w:ascii="Calibri" w:hAnsi="Calibri"/>
          <w:bCs/>
          <w:sz w:val="22"/>
          <w:szCs w:val="22"/>
        </w:rPr>
        <w:t>I contratti conclusi e gli incarichi conferiti in violazione di quanto previsto dal precedente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0A6F1A60" w14:textId="77777777" w:rsidR="0030672C" w:rsidRDefault="0030672C">
      <w:pPr>
        <w:tabs>
          <w:tab w:val="left" w:pos="540"/>
        </w:tabs>
        <w:ind w:left="540" w:hanging="540"/>
        <w:jc w:val="both"/>
        <w:rPr>
          <w:rFonts w:ascii="Calibri" w:hAnsi="Calibri"/>
          <w:bCs/>
          <w:sz w:val="22"/>
          <w:szCs w:val="22"/>
        </w:rPr>
      </w:pPr>
    </w:p>
    <w:p w14:paraId="63537E29" w14:textId="2C51B2C7" w:rsidR="0030672C" w:rsidRDefault="00132E85">
      <w:pPr>
        <w:jc w:val="both"/>
        <w:rPr>
          <w:rFonts w:ascii="Calibri" w:hAnsi="Calibri"/>
          <w:bCs/>
          <w:sz w:val="22"/>
          <w:szCs w:val="22"/>
        </w:rPr>
      </w:pPr>
      <w:r>
        <w:rPr>
          <w:rFonts w:ascii="Calibri" w:hAnsi="Calibri"/>
          <w:b/>
          <w:bCs/>
          <w:sz w:val="22"/>
          <w:szCs w:val="22"/>
        </w:rPr>
        <w:t>Ai sensi di quanto dispongono il D.P.R. n. 62/2013 ed il Codice di comportamento dei dipendenti del Comune di Monselice</w:t>
      </w:r>
      <w:r>
        <w:rPr>
          <w:rFonts w:ascii="Calibri" w:hAnsi="Calibri"/>
          <w:bCs/>
          <w:sz w:val="22"/>
          <w:szCs w:val="22"/>
        </w:rPr>
        <w:t xml:space="preserve"> l’operatore economico concorrente e, per suo tramite, i suoi dipendenti e/o collaboratori a qualsiasi titolo si impegnano, pena la risoluzione del contratto, al rispetto degli obblighi di condotta previsti dai sopraccitati D.P.R. e codice di comportamento.</w:t>
      </w:r>
    </w:p>
    <w:p w14:paraId="151BC7F5" w14:textId="77777777" w:rsidR="0030672C" w:rsidRDefault="0030672C">
      <w:pPr>
        <w:tabs>
          <w:tab w:val="left" w:pos="540"/>
        </w:tabs>
        <w:ind w:left="540" w:hanging="540"/>
        <w:jc w:val="both"/>
        <w:rPr>
          <w:rFonts w:ascii="Calibri" w:hAnsi="Calibri"/>
          <w:bCs/>
          <w:sz w:val="22"/>
          <w:szCs w:val="22"/>
        </w:rPr>
      </w:pPr>
    </w:p>
    <w:p w14:paraId="65D2CC68" w14:textId="77777777" w:rsidR="0030672C" w:rsidRDefault="00132E85">
      <w:pPr>
        <w:ind w:hanging="57"/>
        <w:jc w:val="both"/>
        <w:rPr>
          <w:rFonts w:ascii="Calibri" w:hAnsi="Calibri"/>
          <w:b/>
          <w:bCs/>
          <w:sz w:val="22"/>
          <w:szCs w:val="22"/>
        </w:rPr>
      </w:pPr>
      <w:r>
        <w:rPr>
          <w:rFonts w:ascii="Calibri" w:hAnsi="Calibri"/>
          <w:b/>
          <w:bCs/>
          <w:sz w:val="22"/>
          <w:szCs w:val="22"/>
        </w:rPr>
        <w:t>L’operatore economico concorrente dichiara di:</w:t>
      </w:r>
    </w:p>
    <w:p w14:paraId="62F899C8" w14:textId="77777777" w:rsidR="0030672C" w:rsidRDefault="00132E85">
      <w:pPr>
        <w:ind w:hanging="57"/>
        <w:jc w:val="both"/>
        <w:rPr>
          <w:rFonts w:ascii="Calibri" w:hAnsi="Calibri"/>
          <w:bCs/>
          <w:sz w:val="22"/>
          <w:szCs w:val="22"/>
        </w:rPr>
      </w:pPr>
      <w:r>
        <w:rPr>
          <w:rFonts w:ascii="Calibri" w:hAnsi="Calibri"/>
          <w:b/>
          <w:bCs/>
          <w:sz w:val="22"/>
          <w:szCs w:val="22"/>
        </w:rPr>
        <w:t>- accettare, impegnandosi ad osservare, ancorché non previste dal bando di gara/lettera di invito, tutte le prescrizioni e clausole di cui al protocollo di legalità</w:t>
      </w:r>
      <w:r>
        <w:rPr>
          <w:rFonts w:ascii="Calibri" w:hAnsi="Calibri"/>
          <w:bCs/>
          <w:sz w:val="22"/>
          <w:szCs w:val="22"/>
        </w:rPr>
        <w:t>, ai fini della prevenzione dei tentativi di infiltrazione della criminalità organizzata nel settore dei contratti pubblici di lavori, servizi e forniture, richiamato nel piano di prevenzione della corruzione e della trasparenza vigente nel comune di Monselice, che costituisce parte integrante del presente contratto anche se non materialmente allegato.</w:t>
      </w:r>
    </w:p>
    <w:p w14:paraId="76306BFD" w14:textId="77777777" w:rsidR="0030672C" w:rsidRDefault="00132E85">
      <w:pPr>
        <w:jc w:val="both"/>
        <w:rPr>
          <w:rFonts w:ascii="Calibri" w:hAnsi="Calibri"/>
          <w:bCs/>
          <w:sz w:val="22"/>
          <w:szCs w:val="22"/>
        </w:rPr>
      </w:pPr>
      <w:r>
        <w:rPr>
          <w:rFonts w:ascii="Calibri" w:hAnsi="Calibri"/>
          <w:bCs/>
          <w:sz w:val="22"/>
          <w:szCs w:val="22"/>
        </w:rPr>
        <w:t>In particolare, l’operatore economico dichiara di conoscere ed accettare, ancorché non inserite nel bando di gara, tutte le clausole di cui al citato protocollo di legalità, che costituiscono, pertanto, parte integrante della presente dichiarazione, anche se non materialmente allegati.</w:t>
      </w:r>
    </w:p>
    <w:p w14:paraId="6980642D" w14:textId="77777777" w:rsidR="0030672C" w:rsidRDefault="00132E85">
      <w:pPr>
        <w:jc w:val="both"/>
        <w:rPr>
          <w:rFonts w:ascii="Calibri" w:hAnsi="Calibri"/>
          <w:bCs/>
          <w:sz w:val="22"/>
          <w:szCs w:val="22"/>
        </w:rPr>
      </w:pPr>
      <w:r>
        <w:rPr>
          <w:rFonts w:ascii="Calibri" w:hAnsi="Calibri"/>
          <w:b/>
          <w:bCs/>
          <w:sz w:val="22"/>
          <w:szCs w:val="22"/>
        </w:rPr>
        <w:t>- di rilasciare</w:t>
      </w:r>
      <w:r>
        <w:rPr>
          <w:rFonts w:ascii="Calibri" w:hAnsi="Calibri"/>
          <w:bCs/>
          <w:sz w:val="22"/>
          <w:szCs w:val="22"/>
        </w:rPr>
        <w:t xml:space="preserve">, ai sensi del </w:t>
      </w:r>
      <w:proofErr w:type="spellStart"/>
      <w:r>
        <w:rPr>
          <w:rFonts w:ascii="Calibri" w:hAnsi="Calibri"/>
          <w:bCs/>
          <w:sz w:val="22"/>
          <w:szCs w:val="22"/>
        </w:rPr>
        <w:t>D.Lgs.</w:t>
      </w:r>
      <w:proofErr w:type="spellEnd"/>
      <w:r>
        <w:rPr>
          <w:rFonts w:ascii="Calibri" w:hAnsi="Calibri"/>
          <w:bCs/>
          <w:sz w:val="22"/>
          <w:szCs w:val="22"/>
        </w:rPr>
        <w:t xml:space="preserve"> 196/2003 e del Regolamento UE 2016/679, il proprio incondizionato consenso al trattamento, da parte del Comune di Monselice, dei dati personali forniti, allo scopo di svolgere la procedura di cui all’istanza in oggetto</w:t>
      </w:r>
    </w:p>
    <w:p w14:paraId="191C344E" w14:textId="77777777" w:rsidR="0030672C" w:rsidRDefault="00132E85">
      <w:pPr>
        <w:jc w:val="both"/>
        <w:rPr>
          <w:rFonts w:ascii="Calibri" w:hAnsi="Calibri"/>
          <w:bCs/>
          <w:sz w:val="22"/>
          <w:szCs w:val="22"/>
        </w:rPr>
      </w:pPr>
      <w:r>
        <w:rPr>
          <w:rFonts w:ascii="Calibri" w:hAnsi="Calibri"/>
          <w:b/>
          <w:bCs/>
          <w:sz w:val="22"/>
          <w:szCs w:val="22"/>
        </w:rPr>
        <w:t>- di essere informato</w:t>
      </w:r>
      <w:r>
        <w:rPr>
          <w:rFonts w:ascii="Calibri" w:hAnsi="Calibri"/>
          <w:bCs/>
          <w:sz w:val="22"/>
          <w:szCs w:val="22"/>
        </w:rPr>
        <w:t xml:space="preserve">/a che i dati personali, anche sensibili, riportati nella presente dichiarazione, verranno trattati dal Comune di Monselice al solo scopo di svolgere la procedura in oggetto, l’adozione di ogni provvedimento annesso, e/o conseguente, nel rispetto del </w:t>
      </w:r>
      <w:proofErr w:type="spellStart"/>
      <w:r>
        <w:rPr>
          <w:rFonts w:ascii="Calibri" w:hAnsi="Calibri"/>
          <w:bCs/>
          <w:sz w:val="22"/>
          <w:szCs w:val="22"/>
        </w:rPr>
        <w:t>D.Lgs.</w:t>
      </w:r>
      <w:proofErr w:type="spellEnd"/>
      <w:r>
        <w:rPr>
          <w:rFonts w:ascii="Calibri" w:hAnsi="Calibri"/>
          <w:bCs/>
          <w:sz w:val="22"/>
          <w:szCs w:val="22"/>
        </w:rPr>
        <w:t xml:space="preserve"> 196/2003 e del Regolamento UE 2016/679.</w:t>
      </w:r>
    </w:p>
    <w:p w14:paraId="6A0F5872" w14:textId="77777777" w:rsidR="0030672C" w:rsidRDefault="0030672C">
      <w:pPr>
        <w:tabs>
          <w:tab w:val="left" w:pos="540"/>
        </w:tabs>
        <w:ind w:left="540" w:hanging="540"/>
        <w:jc w:val="both"/>
        <w:rPr>
          <w:rFonts w:ascii="Calibri" w:hAnsi="Calibri"/>
          <w:bCs/>
          <w:sz w:val="22"/>
          <w:szCs w:val="22"/>
        </w:rPr>
      </w:pPr>
    </w:p>
    <w:p w14:paraId="69C0EB86" w14:textId="77777777" w:rsidR="0030672C" w:rsidRDefault="00132E85">
      <w:pPr>
        <w:tabs>
          <w:tab w:val="left" w:pos="540"/>
        </w:tabs>
        <w:ind w:left="540" w:hanging="540"/>
        <w:jc w:val="both"/>
        <w:rPr>
          <w:rFonts w:ascii="Calibri" w:hAnsi="Calibri"/>
          <w:sz w:val="22"/>
          <w:szCs w:val="22"/>
        </w:rPr>
      </w:pPr>
      <w:r>
        <w:rPr>
          <w:rFonts w:ascii="Calibri" w:hAnsi="Calibri"/>
          <w:bCs/>
          <w:sz w:val="22"/>
          <w:szCs w:val="22"/>
        </w:rPr>
        <w:t>MONSELICE, 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FIRMA </w:t>
      </w:r>
    </w:p>
    <w:p w14:paraId="291852EA" w14:textId="77777777" w:rsidR="0030672C" w:rsidRDefault="0030672C">
      <w:pPr>
        <w:jc w:val="center"/>
        <w:rPr>
          <w:rFonts w:ascii="Calibri" w:hAnsi="Calibri"/>
          <w:sz w:val="22"/>
          <w:szCs w:val="22"/>
        </w:rPr>
      </w:pPr>
    </w:p>
    <w:p w14:paraId="13F23666" w14:textId="0DD6FAA0" w:rsidR="0030672C" w:rsidRDefault="00132E85" w:rsidP="00132E85">
      <w:pPr>
        <w:ind w:left="4956" w:firstLine="708"/>
      </w:pPr>
      <w:r>
        <w:rPr>
          <w:rFonts w:ascii="Calibri" w:hAnsi="Calibri"/>
          <w:sz w:val="22"/>
          <w:szCs w:val="22"/>
        </w:rPr>
        <w:t xml:space="preserve"> </w:t>
      </w:r>
      <w:r>
        <w:rPr>
          <w:rFonts w:ascii="Calibri" w:hAnsi="Calibri"/>
          <w:sz w:val="22"/>
          <w:szCs w:val="22"/>
        </w:rPr>
        <w:tab/>
        <w:t>_______________________</w:t>
      </w:r>
    </w:p>
    <w:sectPr w:rsidR="0030672C">
      <w:pgSz w:w="11906" w:h="16838"/>
      <w:pgMar w:top="1417" w:right="1134" w:bottom="1134" w:left="1134" w:header="0" w:footer="0" w:gutter="0"/>
      <w:cols w:space="720"/>
      <w:formProt w:val="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ewAster">
    <w:charset w:val="00"/>
    <w:family w:val="roman"/>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D3E"/>
    <w:multiLevelType w:val="multilevel"/>
    <w:tmpl w:val="FA124070"/>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FC15C3"/>
    <w:multiLevelType w:val="multilevel"/>
    <w:tmpl w:val="F8BCCA2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BD61CD3"/>
    <w:multiLevelType w:val="multilevel"/>
    <w:tmpl w:val="E6364A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72C"/>
    <w:rsid w:val="00132E85"/>
    <w:rsid w:val="0030672C"/>
    <w:rsid w:val="00C073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36C7"/>
  <w15:docId w15:val="{FE7E744F-3248-4F27-A322-D13FE617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hd w:val="clear" w:color="auto" w:fill="FFFFFF"/>
      <w:suppressAutoHyphens/>
      <w:spacing w:before="28" w:after="28" w:line="100" w:lineRule="atLeast"/>
    </w:pPr>
    <w:rPr>
      <w:rFonts w:ascii="Times New Roman" w:eastAsia="Times New Roman" w:hAnsi="Times New Roman" w:cs="Times New Roman"/>
      <w:color w:val="00000A"/>
      <w:sz w:val="24"/>
      <w:lang w:bidi="ar-SA"/>
    </w:rPr>
  </w:style>
  <w:style w:type="paragraph" w:styleId="Titolo1">
    <w:name w:val="heading 1"/>
    <w:basedOn w:val="Normale"/>
    <w:uiPriority w:val="9"/>
    <w:qFormat/>
    <w:pPr>
      <w:keepNext/>
      <w:keepLines/>
      <w:spacing w:before="480" w:after="200"/>
      <w:outlineLvl w:val="0"/>
    </w:pPr>
    <w:rPr>
      <w:rFonts w:ascii="Arial" w:eastAsia="Arial" w:hAnsi="Arial" w:cs="Arial"/>
      <w:b/>
      <w:bCs/>
      <w:sz w:val="32"/>
      <w:szCs w:val="32"/>
      <w:lang w:eastAsia="en-US" w:bidi="en-US"/>
    </w:rPr>
  </w:style>
  <w:style w:type="paragraph" w:styleId="Titolo2">
    <w:name w:val="heading 2"/>
    <w:basedOn w:val="Normale"/>
    <w:uiPriority w:val="9"/>
    <w:semiHidden/>
    <w:unhideWhenUsed/>
    <w:qFormat/>
    <w:pPr>
      <w:keepNext/>
      <w:keepLines/>
      <w:spacing w:before="360" w:after="200"/>
      <w:outlineLvl w:val="1"/>
    </w:pPr>
    <w:rPr>
      <w:rFonts w:ascii="Arial" w:eastAsia="Arial" w:hAnsi="Arial" w:cs="Arial"/>
      <w:b/>
      <w:bCs/>
      <w:i/>
      <w:iCs/>
      <w:sz w:val="28"/>
      <w:szCs w:val="28"/>
      <w:lang w:eastAsia="en-US" w:bidi="en-US"/>
    </w:rPr>
  </w:style>
  <w:style w:type="paragraph" w:styleId="Titolo3">
    <w:name w:val="heading 3"/>
    <w:basedOn w:val="Normale"/>
    <w:uiPriority w:val="9"/>
    <w:semiHidden/>
    <w:unhideWhenUsed/>
    <w:qFormat/>
    <w:pPr>
      <w:keepNext/>
      <w:keepLines/>
      <w:spacing w:before="320" w:after="200"/>
      <w:outlineLvl w:val="2"/>
    </w:pPr>
    <w:rPr>
      <w:rFonts w:ascii="Arial" w:eastAsia="Arial" w:hAnsi="Arial" w:cs="Arial"/>
      <w:b/>
      <w:bCs/>
      <w:sz w:val="28"/>
      <w:szCs w:val="28"/>
      <w:lang w:eastAsia="en-US" w:bidi="en-US"/>
    </w:rPr>
  </w:style>
  <w:style w:type="paragraph" w:styleId="Titolo4">
    <w:name w:val="heading 4"/>
    <w:basedOn w:val="Normale"/>
    <w:uiPriority w:val="9"/>
    <w:semiHidden/>
    <w:unhideWhenUsed/>
    <w:qFormat/>
    <w:pPr>
      <w:keepNext/>
      <w:keepLines/>
      <w:spacing w:before="320" w:after="200"/>
      <w:jc w:val="center"/>
      <w:outlineLvl w:val="3"/>
    </w:pPr>
    <w:rPr>
      <w:rFonts w:ascii="Arial" w:eastAsia="Arial" w:hAnsi="Arial" w:cs="Arial"/>
      <w:b/>
      <w:bCs/>
      <w:lang w:bidi="hi-IN"/>
    </w:rPr>
  </w:style>
  <w:style w:type="paragraph" w:styleId="Titolo5">
    <w:name w:val="heading 5"/>
    <w:basedOn w:val="Normale"/>
    <w:uiPriority w:val="9"/>
    <w:semiHidden/>
    <w:unhideWhenUsed/>
    <w:qFormat/>
    <w:pPr>
      <w:keepNext/>
      <w:keepLines/>
      <w:spacing w:before="320" w:after="200"/>
      <w:ind w:left="284" w:hanging="284"/>
      <w:jc w:val="center"/>
      <w:outlineLvl w:val="4"/>
    </w:pPr>
    <w:rPr>
      <w:rFonts w:ascii="Arial" w:eastAsia="Arial" w:hAnsi="Arial" w:cs="Arial"/>
      <w:b/>
      <w:bCs/>
      <w:lang w:bidi="hi-IN"/>
    </w:rPr>
  </w:style>
  <w:style w:type="paragraph" w:styleId="Titolo6">
    <w:name w:val="heading 6"/>
    <w:basedOn w:val="Normale"/>
    <w:uiPriority w:val="9"/>
    <w:semiHidden/>
    <w:unhideWhenUsed/>
    <w:qFormat/>
    <w:pPr>
      <w:keepNext/>
      <w:keepLines/>
      <w:tabs>
        <w:tab w:val="left" w:pos="426"/>
        <w:tab w:val="left" w:pos="851"/>
        <w:tab w:val="left" w:pos="1418"/>
      </w:tabs>
      <w:spacing w:before="320" w:after="200"/>
      <w:jc w:val="center"/>
      <w:outlineLvl w:val="5"/>
    </w:pPr>
    <w:rPr>
      <w:rFonts w:ascii="Arial" w:eastAsia="Arial" w:hAnsi="Arial" w:cs="Arial"/>
      <w:b/>
      <w:bCs/>
      <w:u w:val="single"/>
      <w:lang w:bidi="hi-IN"/>
    </w:rPr>
  </w:style>
  <w:style w:type="paragraph" w:styleId="Titolo7">
    <w:name w:val="heading 7"/>
    <w:basedOn w:val="Normale"/>
    <w:qFormat/>
    <w:pPr>
      <w:keepNext/>
      <w:keepLines/>
      <w:spacing w:before="320" w:after="200"/>
      <w:jc w:val="right"/>
      <w:outlineLvl w:val="6"/>
    </w:pPr>
    <w:rPr>
      <w:rFonts w:ascii="Arial" w:eastAsia="Arial" w:hAnsi="Arial" w:cs="Arial"/>
      <w:b/>
      <w:bCs/>
      <w:i/>
      <w:iCs/>
      <w:lang w:bidi="hi-IN"/>
    </w:rPr>
  </w:style>
  <w:style w:type="paragraph" w:styleId="Titolo8">
    <w:name w:val="heading 8"/>
    <w:basedOn w:val="Normale"/>
    <w:qFormat/>
    <w:pPr>
      <w:keepNext/>
      <w:keepLines/>
      <w:spacing w:before="320" w:after="200"/>
      <w:ind w:left="284" w:hanging="284"/>
      <w:outlineLvl w:val="7"/>
    </w:pPr>
    <w:rPr>
      <w:rFonts w:ascii="Arial" w:eastAsia="Arial" w:hAnsi="Arial" w:cs="Arial"/>
      <w:b/>
      <w:bCs/>
      <w:i/>
      <w:iCs/>
      <w:u w:val="single"/>
      <w:lang w:bidi="hi-IN"/>
    </w:rPr>
  </w:style>
  <w:style w:type="paragraph" w:styleId="Titolo9">
    <w:name w:val="heading 9"/>
    <w:basedOn w:val="Normale"/>
    <w:qFormat/>
    <w:pPr>
      <w:keepNext/>
      <w:keepLines/>
      <w:tabs>
        <w:tab w:val="left" w:pos="284"/>
      </w:tabs>
      <w:spacing w:before="320" w:after="200"/>
      <w:jc w:val="center"/>
      <w:outlineLvl w:val="8"/>
    </w:pPr>
    <w:rPr>
      <w:rFonts w:ascii="Arial" w:eastAsia="Arial" w:hAnsi="Arial" w:cs="Arial"/>
      <w:i/>
      <w:iCs/>
      <w:sz w:val="28"/>
      <w:szCs w:val="28"/>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Heading3Char">
    <w:name w:val="Heading 3 Char"/>
    <w:qFormat/>
    <w:rPr>
      <w:rFonts w:ascii="Arial" w:eastAsia="Arial" w:hAnsi="Arial" w:cs="Arial"/>
      <w:sz w:val="30"/>
      <w:szCs w:val="30"/>
    </w:rPr>
  </w:style>
  <w:style w:type="character" w:customStyle="1" w:styleId="Heading4Char">
    <w:name w:val="Heading 4 Char"/>
    <w:qFormat/>
    <w:rPr>
      <w:rFonts w:ascii="Arial" w:eastAsia="Arial" w:hAnsi="Arial" w:cs="Arial"/>
      <w:b/>
      <w:bCs/>
      <w:sz w:val="26"/>
      <w:szCs w:val="26"/>
    </w:rPr>
  </w:style>
  <w:style w:type="character" w:customStyle="1" w:styleId="Heading5Char">
    <w:name w:val="Heading 5 Char"/>
    <w:qFormat/>
    <w:rPr>
      <w:rFonts w:ascii="Arial" w:eastAsia="Arial" w:hAnsi="Arial" w:cs="Arial"/>
      <w:b/>
      <w:bCs/>
      <w:sz w:val="24"/>
      <w:szCs w:val="24"/>
    </w:rPr>
  </w:style>
  <w:style w:type="character" w:customStyle="1" w:styleId="Heading6Char">
    <w:name w:val="Heading 6 Char"/>
    <w:qFormat/>
    <w:rPr>
      <w:rFonts w:ascii="Arial" w:eastAsia="Arial" w:hAnsi="Arial" w:cs="Arial"/>
      <w:b/>
      <w:bCs/>
      <w:sz w:val="22"/>
      <w:szCs w:val="22"/>
    </w:rPr>
  </w:style>
  <w:style w:type="character" w:customStyle="1" w:styleId="Heading7Char">
    <w:name w:val="Heading 7 Char"/>
    <w:qFormat/>
    <w:rPr>
      <w:rFonts w:ascii="Arial" w:eastAsia="Arial" w:hAnsi="Arial" w:cs="Arial"/>
      <w:b/>
      <w:bCs/>
      <w:i/>
      <w:iCs/>
      <w:sz w:val="22"/>
      <w:szCs w:val="22"/>
    </w:rPr>
  </w:style>
  <w:style w:type="character" w:customStyle="1" w:styleId="Heading8Char">
    <w:name w:val="Heading 8 Char"/>
    <w:qFormat/>
    <w:rPr>
      <w:rFonts w:ascii="Arial" w:eastAsia="Arial" w:hAnsi="Arial" w:cs="Arial"/>
      <w:i/>
      <w:iCs/>
      <w:sz w:val="22"/>
      <w:szCs w:val="22"/>
    </w:rPr>
  </w:style>
  <w:style w:type="character" w:customStyle="1" w:styleId="Heading9Char">
    <w:name w:val="Heading 9 Char"/>
    <w:qFormat/>
    <w:rPr>
      <w:rFonts w:ascii="Arial" w:eastAsia="Arial" w:hAnsi="Arial" w:cs="Arial"/>
      <w:i/>
      <w:iCs/>
      <w:sz w:val="21"/>
      <w:szCs w:val="21"/>
    </w:rPr>
  </w:style>
  <w:style w:type="character" w:customStyle="1" w:styleId="TitleChar">
    <w:name w:val="Title Char"/>
    <w:qFormat/>
    <w:rPr>
      <w:sz w:val="48"/>
      <w:szCs w:val="48"/>
    </w:rPr>
  </w:style>
  <w:style w:type="character" w:customStyle="1" w:styleId="SubtitleChar">
    <w:name w:val="Subtitle Char"/>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qFormat/>
  </w:style>
  <w:style w:type="character" w:customStyle="1" w:styleId="FooterChar">
    <w:name w:val="Footer Char"/>
    <w:qFormat/>
  </w:style>
  <w:style w:type="character" w:customStyle="1" w:styleId="CollegamentoInternet">
    <w:name w:val="Collegamento Internet"/>
    <w:rPr>
      <w:color w:val="0000FF"/>
      <w:u w:val="single"/>
    </w:rPr>
  </w:style>
  <w:style w:type="character" w:customStyle="1" w:styleId="FootnoteTextChar">
    <w:name w:val="Footnote Text Char"/>
    <w:qFormat/>
    <w:rPr>
      <w:sz w:val="18"/>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Carpredefinitoparagrafo2">
    <w:name w:val="Car. predefinito paragrafo2"/>
    <w:qFormat/>
  </w:style>
  <w:style w:type="character" w:customStyle="1" w:styleId="TestofumettoCarattere">
    <w:name w:val="Testo fumetto Carattere"/>
    <w:qFormat/>
    <w:rPr>
      <w:rFonts w:ascii="Tahoma" w:hAnsi="Tahoma"/>
      <w:sz w:val="16"/>
      <w:szCs w:val="16"/>
    </w:rPr>
  </w:style>
  <w:style w:type="character" w:customStyle="1" w:styleId="Punti">
    <w:name w:val="Punti"/>
    <w:qFormat/>
    <w:rPr>
      <w:rFonts w:ascii="OpenSymbol" w:eastAsia="OpenSymbol" w:hAnsi="OpenSymbol" w:cs="OpenSymbol"/>
    </w:rPr>
  </w:style>
  <w:style w:type="character" w:customStyle="1" w:styleId="Stiledidefault">
    <w:name w:val="Stile di default"/>
    <w:qFormat/>
  </w:style>
  <w:style w:type="character" w:styleId="Numeropagina">
    <w:name w:val="page number"/>
    <w:basedOn w:val="Carpredefinitoparagrafo"/>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styleId="Rimandocommento">
    <w:name w:val="annotation reference"/>
    <w:qFormat/>
    <w:rPr>
      <w:sz w:val="16"/>
      <w:szCs w:val="16"/>
    </w:rPr>
  </w:style>
  <w:style w:type="character" w:customStyle="1" w:styleId="CollegamentoInternetvisitato">
    <w:name w:val="Collegamento Internet visitato"/>
    <w:rPr>
      <w:color w:val="800080"/>
      <w:u w:val="single"/>
    </w:rPr>
  </w:style>
  <w:style w:type="character" w:customStyle="1" w:styleId="TestonotadichiusuraCarattere">
    <w:name w:val="Testo nota di chiusura Carattere"/>
    <w:basedOn w:val="Carpredefinitoparagrafo"/>
    <w:qFormat/>
  </w:style>
  <w:style w:type="character" w:customStyle="1" w:styleId="RientrocorpodeltestoCarattere">
    <w:name w:val="Rientro corpo del testo Carattere"/>
    <w:qFormat/>
    <w:rPr>
      <w:rFonts w:ascii="Arial" w:hAnsi="Arial"/>
      <w:b/>
      <w:bCs/>
      <w:i/>
      <w:iCs/>
    </w:rPr>
  </w:style>
  <w:style w:type="character" w:customStyle="1" w:styleId="TestocommentoCarattere">
    <w:name w:val="Testo commento Carattere"/>
    <w:basedOn w:val="Carpredefinitoparagrafo"/>
    <w:qFormat/>
  </w:style>
  <w:style w:type="character" w:customStyle="1" w:styleId="SoggettocommentoCarattere">
    <w:name w:val="Soggetto commento Carattere"/>
    <w:qFormat/>
    <w:rPr>
      <w:b/>
      <w:bCs/>
    </w:rPr>
  </w:style>
  <w:style w:type="character" w:customStyle="1" w:styleId="CorpotestoCarattere">
    <w:name w:val="Corpo testo Carattere"/>
    <w:basedOn w:val="Carpredefinitoparagrafo"/>
    <w:qFormat/>
  </w:style>
  <w:style w:type="character" w:styleId="Enfasigrassetto">
    <w:name w:val="Strong"/>
    <w:qFormat/>
    <w:rPr>
      <w:b/>
      <w:bCs/>
    </w:rPr>
  </w:style>
  <w:style w:type="character" w:customStyle="1" w:styleId="Rientrocorpodeltesto2Carattere">
    <w:name w:val="Rientro corpo del testo 2 Carattere"/>
    <w:qFormat/>
    <w:rPr>
      <w:rFonts w:ascii="Arial" w:hAnsi="Arial"/>
    </w:rPr>
  </w:style>
  <w:style w:type="character" w:customStyle="1" w:styleId="Rientrocorpodeltesto3Carattere">
    <w:name w:val="Rientro corpo del testo 3 Carattere"/>
    <w:qFormat/>
    <w:rPr>
      <w:rFonts w:ascii="Arial" w:hAnsi="Arial"/>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RTFNum210">
    <w:name w:val="RTF_Num 2 10"/>
    <w:qFormat/>
    <w:rPr>
      <w:rFonts w:ascii="Times New Roman" w:eastAsia="Times New Roman" w:hAnsi="Times New Roman"/>
      <w:color w:val="00000A"/>
      <w:sz w:val="24"/>
      <w:szCs w:val="24"/>
      <w:lang w:val="it-IT"/>
    </w:rPr>
  </w:style>
  <w:style w:type="character" w:customStyle="1" w:styleId="RTFNum29">
    <w:name w:val="RTF_Num 2 9"/>
    <w:qFormat/>
    <w:rPr>
      <w:rFonts w:ascii="Times New Roman" w:eastAsia="Times New Roman" w:hAnsi="Times New Roman"/>
      <w:color w:val="00000A"/>
      <w:sz w:val="24"/>
      <w:szCs w:val="24"/>
      <w:lang w:val="it-IT"/>
    </w:rPr>
  </w:style>
  <w:style w:type="character" w:customStyle="1" w:styleId="RTFNum28">
    <w:name w:val="RTF_Num 2 8"/>
    <w:qFormat/>
    <w:rPr>
      <w:rFonts w:ascii="Times New Roman" w:eastAsia="Times New Roman" w:hAnsi="Times New Roman"/>
      <w:color w:val="00000A"/>
      <w:sz w:val="24"/>
      <w:szCs w:val="24"/>
      <w:lang w:val="it-IT"/>
    </w:rPr>
  </w:style>
  <w:style w:type="character" w:customStyle="1" w:styleId="RTFNum27">
    <w:name w:val="RTF_Num 2 7"/>
    <w:qFormat/>
    <w:rPr>
      <w:rFonts w:ascii="Times New Roman" w:eastAsia="Times New Roman" w:hAnsi="Times New Roman"/>
      <w:color w:val="00000A"/>
      <w:sz w:val="24"/>
      <w:szCs w:val="24"/>
      <w:lang w:val="it-IT"/>
    </w:rPr>
  </w:style>
  <w:style w:type="character" w:customStyle="1" w:styleId="RTFNum26">
    <w:name w:val="RTF_Num 2 6"/>
    <w:qFormat/>
    <w:rPr>
      <w:rFonts w:ascii="Times New Roman" w:eastAsia="Times New Roman" w:hAnsi="Times New Roman"/>
      <w:color w:val="00000A"/>
      <w:sz w:val="24"/>
      <w:szCs w:val="24"/>
      <w:lang w:val="it-IT"/>
    </w:rPr>
  </w:style>
  <w:style w:type="character" w:customStyle="1" w:styleId="RTFNum25">
    <w:name w:val="RTF_Num 2 5"/>
    <w:qFormat/>
    <w:rPr>
      <w:rFonts w:ascii="Times New Roman" w:eastAsia="Times New Roman" w:hAnsi="Times New Roman"/>
      <w:color w:val="00000A"/>
      <w:sz w:val="24"/>
      <w:szCs w:val="24"/>
      <w:lang w:val="it-IT"/>
    </w:rPr>
  </w:style>
  <w:style w:type="character" w:customStyle="1" w:styleId="RTFNum24">
    <w:name w:val="RTF_Num 2 4"/>
    <w:qFormat/>
    <w:rPr>
      <w:rFonts w:ascii="Times New Roman" w:eastAsia="Times New Roman" w:hAnsi="Times New Roman"/>
      <w:color w:val="00000A"/>
      <w:sz w:val="24"/>
      <w:szCs w:val="24"/>
      <w:lang w:val="it-IT"/>
    </w:rPr>
  </w:style>
  <w:style w:type="character" w:customStyle="1" w:styleId="RTFNum23">
    <w:name w:val="RTF_Num 2 3"/>
    <w:qFormat/>
    <w:rPr>
      <w:rFonts w:ascii="Times New Roman" w:eastAsia="Times New Roman" w:hAnsi="Times New Roman"/>
      <w:color w:val="00000A"/>
      <w:sz w:val="24"/>
      <w:szCs w:val="24"/>
      <w:lang w:val="it-IT"/>
    </w:rPr>
  </w:style>
  <w:style w:type="character" w:customStyle="1" w:styleId="RTFNum22">
    <w:name w:val="RTF_Num 2 2"/>
    <w:qFormat/>
    <w:rPr>
      <w:rFonts w:ascii="Times New Roman" w:eastAsia="Times New Roman" w:hAnsi="Times New Roman"/>
      <w:color w:val="00000A"/>
      <w:sz w:val="24"/>
      <w:szCs w:val="24"/>
      <w:lang w:val="it-IT"/>
    </w:rPr>
  </w:style>
  <w:style w:type="character" w:customStyle="1" w:styleId="RTFNum21">
    <w:name w:val="RTF_Num 2 1"/>
    <w:qFormat/>
    <w:rPr>
      <w:rFonts w:ascii="Times New Roman" w:eastAsia="Times New Roman" w:hAnsi="Times New Roman"/>
      <w:color w:val="00000A"/>
      <w:sz w:val="24"/>
      <w:szCs w:val="24"/>
      <w:lang w:val="it-IT"/>
    </w:rPr>
  </w:style>
  <w:style w:type="character" w:styleId="Collegamentoipertestuale">
    <w:name w:val="Hyperlink"/>
    <w:qFormat/>
    <w:rPr>
      <w:color w:val="0000FF"/>
      <w:u w:val="single"/>
    </w:rPr>
  </w:style>
  <w:style w:type="character" w:customStyle="1" w:styleId="Carpredefinitoparagrafo1">
    <w:name w:val="Car. predefinito paragrafo1"/>
    <w:qFormat/>
  </w:style>
  <w:style w:type="character" w:customStyle="1" w:styleId="PidipaginaCarattere">
    <w:name w:val="Piè di pagina Carattere"/>
    <w:basedOn w:val="Carpredefinitoparagrafo1"/>
    <w:qFormat/>
  </w:style>
  <w:style w:type="character" w:customStyle="1" w:styleId="IntestazioneCarattere">
    <w:name w:val="Intestazione Carattere"/>
    <w:basedOn w:val="Carpredefinitoparagrafo1"/>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rPr>
  </w:style>
  <w:style w:type="character" w:customStyle="1" w:styleId="WW8Num16z0">
    <w:name w:val="WW8Num16z0"/>
    <w:qFormat/>
    <w:rPr>
      <w:rFonts w:ascii="Symbol" w:hAnsi="Symbol"/>
    </w:rPr>
  </w:style>
  <w:style w:type="character" w:customStyle="1" w:styleId="WW8Num15z2">
    <w:name w:val="WW8Num15z2"/>
    <w:qFormat/>
    <w:rPr>
      <w:rFonts w:ascii="Wingdings" w:hAnsi="Wingdings"/>
    </w:rPr>
  </w:style>
  <w:style w:type="character" w:customStyle="1" w:styleId="WW8Num15z1">
    <w:name w:val="WW8Num15z1"/>
    <w:qFormat/>
    <w:rPr>
      <w:rFonts w:ascii="Courier New" w:hAnsi="Courier New"/>
    </w:rPr>
  </w:style>
  <w:style w:type="character" w:customStyle="1" w:styleId="WW8Num15z0">
    <w:name w:val="WW8Num15z0"/>
    <w:qFormat/>
    <w:rPr>
      <w:rFonts w:ascii="Symbol" w:hAnsi="Symbol"/>
    </w:rPr>
  </w:style>
  <w:style w:type="character" w:customStyle="1" w:styleId="WW8Num14z2">
    <w:name w:val="WW8Num14z2"/>
    <w:qFormat/>
    <w:rPr>
      <w:rFonts w:ascii="Wingdings" w:hAnsi="Wingdings"/>
    </w:rPr>
  </w:style>
  <w:style w:type="character" w:customStyle="1" w:styleId="WW8Num14z1">
    <w:name w:val="WW8Num14z1"/>
    <w:qFormat/>
    <w:rPr>
      <w:rFonts w:ascii="Courier New" w:hAnsi="Courier New"/>
    </w:rPr>
  </w:style>
  <w:style w:type="character" w:customStyle="1" w:styleId="WW8Num14z0">
    <w:name w:val="WW8Num14z0"/>
    <w:qFormat/>
    <w:rPr>
      <w:rFonts w:ascii="Symbol" w:hAnsi="Symbol"/>
    </w:rPr>
  </w:style>
  <w:style w:type="character" w:customStyle="1" w:styleId="WW8Num13z2">
    <w:name w:val="WW8Num13z2"/>
    <w:qFormat/>
    <w:rPr>
      <w:rFonts w:ascii="Wingdings" w:hAnsi="Wingdings"/>
    </w:rPr>
  </w:style>
  <w:style w:type="character" w:customStyle="1" w:styleId="WW8Num13z1">
    <w:name w:val="WW8Num13z1"/>
    <w:qFormat/>
    <w:rPr>
      <w:rFonts w:ascii="Courier New" w:hAnsi="Courier New"/>
    </w:rPr>
  </w:style>
  <w:style w:type="character" w:customStyle="1" w:styleId="WW8Num13z0">
    <w:name w:val="WW8Num13z0"/>
    <w:qFormat/>
    <w:rPr>
      <w:rFonts w:ascii="Symbol" w:hAnsi="Symbol"/>
    </w:rPr>
  </w:style>
  <w:style w:type="character" w:customStyle="1" w:styleId="WW8Num12z2">
    <w:name w:val="WW8Num12z2"/>
    <w:qFormat/>
    <w:rPr>
      <w:rFonts w:ascii="Wingdings" w:hAnsi="Wingdings"/>
    </w:rPr>
  </w:style>
  <w:style w:type="character" w:customStyle="1" w:styleId="WW8Num12z1">
    <w:name w:val="WW8Num12z1"/>
    <w:qFormat/>
    <w:rPr>
      <w:rFonts w:ascii="Courier New" w:hAnsi="Courier New"/>
    </w:rPr>
  </w:style>
  <w:style w:type="character" w:customStyle="1" w:styleId="WW8Num12z0">
    <w:name w:val="WW8Num12z0"/>
    <w:qFormat/>
    <w:rPr>
      <w:rFonts w:ascii="Symbol" w:hAnsi="Symbol"/>
    </w:rPr>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6z3">
    <w:name w:val="WW8Num6z3"/>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rPr>
  </w:style>
  <w:style w:type="character" w:customStyle="1" w:styleId="WW8Num10z0">
    <w:name w:val="WW8Num10z0"/>
    <w:qFormat/>
    <w:rPr>
      <w:rFonts w:ascii="Symbol" w:hAnsi="Symbol"/>
    </w:rPr>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2">
    <w:name w:val="WW8Num8z2"/>
    <w:qFormat/>
    <w:rPr>
      <w:rFonts w:ascii="Wingdings" w:hAnsi="Wingdings"/>
    </w:rPr>
  </w:style>
  <w:style w:type="character" w:customStyle="1" w:styleId="WW8Num8z1">
    <w:name w:val="WW8Num8z1"/>
    <w:qFormat/>
    <w:rPr>
      <w:rFonts w:ascii="Courier New" w:hAnsi="Courier New"/>
    </w:rPr>
  </w:style>
  <w:style w:type="character" w:customStyle="1" w:styleId="WW8Num5z3">
    <w:name w:val="WW8Num5z3"/>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8z0">
    <w:name w:val="WW8Num8z0"/>
    <w:qFormat/>
    <w:rPr>
      <w:rFonts w:ascii="Symbol" w:hAnsi="Symbol"/>
      <w:color w:val="000000"/>
    </w:rPr>
  </w:style>
  <w:style w:type="character" w:customStyle="1" w:styleId="WW8Num7z2">
    <w:name w:val="WW8Num7z2"/>
    <w:qFormat/>
    <w:rPr>
      <w:rFonts w:ascii="Wingdings" w:hAnsi="Wingdings"/>
    </w:rPr>
  </w:style>
  <w:style w:type="character" w:customStyle="1" w:styleId="WW8Num7z1">
    <w:name w:val="WW8Num7z1"/>
    <w:qFormat/>
    <w:rPr>
      <w:rFonts w:ascii="Courier New" w:hAnsi="Courier New"/>
    </w:rPr>
  </w:style>
  <w:style w:type="character" w:customStyle="1" w:styleId="WW8Num7z0">
    <w:name w:val="WW8Num7z0"/>
    <w:qFormat/>
    <w:rPr>
      <w:rFonts w:ascii="Symbol" w:hAnsi="Symbol"/>
    </w:rPr>
  </w:style>
  <w:style w:type="character" w:customStyle="1" w:styleId="WW8Num6z2">
    <w:name w:val="WW8Num6z2"/>
    <w:qFormat/>
  </w:style>
  <w:style w:type="character" w:customStyle="1" w:styleId="WW8Num6z1">
    <w:name w:val="WW8Num6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6z0">
    <w:name w:val="WW8Num6z0"/>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sz w:val="24"/>
      <w:shd w:val="clear" w:color="auto" w:fill="FFFFFF"/>
    </w:rPr>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Times New Roman" w:eastAsia="Times New Roman" w:hAnsi="Times New Roman"/>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Times New Roman" w:eastAsia="Times New Roman" w:hAnsi="Times New Roman"/>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0z1">
    <w:name w:val="WW8Num20z1"/>
    <w:qFormat/>
    <w:rPr>
      <w:rFonts w:ascii="Times New Roman" w:eastAsia="Times New Roman" w:hAnsi="Times New Roman"/>
      <w:sz w:val="24"/>
      <w:szCs w:val="24"/>
    </w:rPr>
  </w:style>
  <w:style w:type="character" w:customStyle="1" w:styleId="WW8Num20z2">
    <w:name w:val="WW8Num20z2"/>
    <w:qFormat/>
  </w:style>
  <w:style w:type="character" w:customStyle="1" w:styleId="WW8Num20z3">
    <w:name w:val="WW8Num20z3"/>
    <w:qFormat/>
    <w:rPr>
      <w:rFonts w:ascii="Times New Roman" w:eastAsia="Times New Roman" w:hAnsi="Times New Roman"/>
    </w:rPr>
  </w:style>
  <w:style w:type="character" w:customStyle="1" w:styleId="WW8Num22z0">
    <w:name w:val="WW8Num22z0"/>
    <w:qFormat/>
    <w:rPr>
      <w:rFonts w:eastAsia="Calibri"/>
      <w:color w:val="00000A"/>
    </w:rPr>
  </w:style>
  <w:style w:type="character" w:customStyle="1" w:styleId="WW8Num22z2">
    <w:name w:val="WW8Num22z2"/>
    <w:qFormat/>
  </w:style>
  <w:style w:type="character" w:customStyle="1" w:styleId="WW8Num22z3">
    <w:name w:val="WW8Num22z3"/>
    <w:qFormat/>
    <w:rPr>
      <w:rFonts w:ascii="Times New Roman" w:eastAsia="Times New Roman" w:hAnsi="Times New Roman"/>
    </w:rPr>
  </w:style>
  <w:style w:type="character" w:customStyle="1" w:styleId="WW8Num23z0">
    <w:name w:val="WW8Num23z0"/>
    <w:qFormat/>
    <w:rPr>
      <w:color w:val="5B9BD5"/>
    </w:rPr>
  </w:style>
  <w:style w:type="character" w:customStyle="1" w:styleId="WW8Num23z1">
    <w:name w:val="WW8Num23z1"/>
    <w:qFormat/>
    <w:rPr>
      <w:rFonts w:ascii="Courier New" w:eastAsia="Courier New" w:hAnsi="Courier New"/>
    </w:rPr>
  </w:style>
  <w:style w:type="character" w:customStyle="1" w:styleId="WW8Num24z0">
    <w:name w:val="WW8Num24z0"/>
    <w:qFormat/>
    <w:rPr>
      <w:rFonts w:eastAsia="Times New Roman"/>
    </w:rPr>
  </w:style>
  <w:style w:type="character" w:customStyle="1" w:styleId="WW8Num24z1">
    <w:name w:val="WW8Num24z1"/>
    <w:qFormat/>
    <w:rPr>
      <w:rFonts w:eastAsia="Times New Roman"/>
    </w:rPr>
  </w:style>
  <w:style w:type="character" w:customStyle="1" w:styleId="WW8Num24z2">
    <w:name w:val="WW8Num24z2"/>
    <w:qFormat/>
  </w:style>
  <w:style w:type="character" w:customStyle="1" w:styleId="WW8Num24z3">
    <w:name w:val="WW8Num24z3"/>
    <w:qFormat/>
    <w:rPr>
      <w:rFonts w:ascii="Times New Roman" w:eastAsia="Times New Roman" w:hAnsi="Times New Roman"/>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eastAsia="Times New Roman"/>
    </w:rPr>
  </w:style>
  <w:style w:type="character" w:customStyle="1" w:styleId="WW8Num26z0">
    <w:name w:val="WW8Num26z0"/>
    <w:qFormat/>
    <w:rPr>
      <w:rFonts w:eastAsia="Times New Roman"/>
    </w:rPr>
  </w:style>
  <w:style w:type="character" w:customStyle="1" w:styleId="WW8Num26z2">
    <w:name w:val="WW8Num26z2"/>
    <w:qFormat/>
  </w:style>
  <w:style w:type="character" w:customStyle="1" w:styleId="WW8Num26z3">
    <w:name w:val="WW8Num26z3"/>
    <w:qFormat/>
    <w:rPr>
      <w:rFonts w:ascii="Times New Roman" w:eastAsia="Times New Roman" w:hAnsi="Times New Roman"/>
    </w:rPr>
  </w:style>
  <w:style w:type="character" w:customStyle="1" w:styleId="WW8Num22z1">
    <w:name w:val="WW8Num22z1"/>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ascii="Times New Roman" w:eastAsia="Times New Roman" w:hAnsi="Times New Roman"/>
      <w:sz w:val="24"/>
      <w:szCs w:val="24"/>
    </w:rPr>
  </w:style>
  <w:style w:type="character" w:customStyle="1" w:styleId="WW8Num31z0">
    <w:name w:val="WW8Num31z0"/>
    <w:qFormat/>
  </w:style>
  <w:style w:type="character" w:customStyle="1" w:styleId="WW8Num32z0">
    <w:name w:val="WW8Num32z0"/>
    <w:qFormat/>
    <w:rPr>
      <w:b/>
    </w:rPr>
  </w:style>
  <w:style w:type="character" w:customStyle="1" w:styleId="WW8Num33z0">
    <w:name w:val="WW8Num33z0"/>
    <w:qFormat/>
  </w:style>
  <w:style w:type="character" w:customStyle="1" w:styleId="WW8Num34z0">
    <w:name w:val="WW8Num34z0"/>
    <w:qFormat/>
  </w:style>
  <w:style w:type="character" w:customStyle="1" w:styleId="WW8Num35z0">
    <w:name w:val="WW8Num35z0"/>
    <w:qFormat/>
  </w:style>
  <w:style w:type="character" w:customStyle="1" w:styleId="WW8Num36z0">
    <w:name w:val="WW8Num36z0"/>
    <w:qFormat/>
    <w:rPr>
      <w:rFonts w:ascii="Times New Roman" w:eastAsia="Times New Roman" w:hAnsi="Times New Roman"/>
      <w:sz w:val="24"/>
      <w:szCs w:val="24"/>
    </w:rPr>
  </w:style>
  <w:style w:type="character" w:customStyle="1" w:styleId="WW8Num36z1">
    <w:name w:val="WW8Num36z1"/>
    <w:qFormat/>
    <w:rPr>
      <w:rFonts w:eastAsia="Times New Roman"/>
    </w:rPr>
  </w:style>
  <w:style w:type="character" w:customStyle="1" w:styleId="WW8Num36z2">
    <w:name w:val="WW8Num36z2"/>
    <w:qFormat/>
  </w:style>
  <w:style w:type="character" w:customStyle="1" w:styleId="WW8Num36z3">
    <w:name w:val="WW8Num36z3"/>
    <w:qFormat/>
  </w:style>
  <w:style w:type="character" w:customStyle="1" w:styleId="WW8Num37z0">
    <w:name w:val="WW8Num37z0"/>
    <w:qFormat/>
  </w:style>
  <w:style w:type="character" w:customStyle="1" w:styleId="WW8Num38z0">
    <w:name w:val="WW8Num38z0"/>
    <w:qFormat/>
    <w:rPr>
      <w:rFonts w:eastAsia="Times New Roman"/>
    </w:rPr>
  </w:style>
  <w:style w:type="character" w:customStyle="1" w:styleId="WW8Num38z1">
    <w:name w:val="WW8Num38z1"/>
    <w:qFormat/>
    <w:rPr>
      <w:rFonts w:eastAsia="Times New Roman"/>
    </w:rPr>
  </w:style>
  <w:style w:type="character" w:customStyle="1" w:styleId="WW8Num38z2">
    <w:name w:val="WW8Num38z2"/>
    <w:qFormat/>
  </w:style>
  <w:style w:type="character" w:customStyle="1" w:styleId="WW8Num38z3">
    <w:name w:val="WW8Num38z3"/>
    <w:qFormat/>
    <w:rPr>
      <w:rFonts w:ascii="Times New Roman" w:eastAsia="Times New Roman" w:hAnsi="Times New Roman"/>
    </w:rPr>
  </w:style>
  <w:style w:type="character" w:customStyle="1" w:styleId="WW8Num39z0">
    <w:name w:val="WW8Num39z0"/>
    <w:qFormat/>
    <w:rPr>
      <w:rFonts w:eastAsia="Times New Roman"/>
    </w:rPr>
  </w:style>
  <w:style w:type="character" w:customStyle="1" w:styleId="CharacterStyle2">
    <w:name w:val="Character Style 2"/>
    <w:qFormat/>
    <w:rPr>
      <w:sz w:val="20"/>
    </w:rPr>
  </w:style>
  <w:style w:type="character" w:customStyle="1" w:styleId="Rimandocommento1">
    <w:name w:val="Rimando commento1"/>
    <w:qFormat/>
    <w:rPr>
      <w:rFonts w:eastAsia="Times New Roman"/>
      <w:szCs w:val="16"/>
    </w:rPr>
  </w:style>
  <w:style w:type="character" w:customStyle="1" w:styleId="WW8Num40z0">
    <w:name w:val="WW8Num40z0"/>
    <w:qFormat/>
  </w:style>
  <w:style w:type="character" w:customStyle="1" w:styleId="WW8Num34z1">
    <w:name w:val="WW8Num34z1"/>
    <w:qFormat/>
    <w:rPr>
      <w:rFonts w:eastAsia="Times New Roman"/>
    </w:rPr>
  </w:style>
  <w:style w:type="character" w:customStyle="1" w:styleId="WW8Num34z2">
    <w:name w:val="WW8Num34z2"/>
    <w:qFormat/>
  </w:style>
  <w:style w:type="character" w:customStyle="1" w:styleId="WW8Num34z3">
    <w:name w:val="WW8Num34z3"/>
    <w:qFormat/>
  </w:style>
  <w:style w:type="character" w:customStyle="1" w:styleId="WWCharLFO2LVL8">
    <w:name w:val="WW_CharLFO2LVL8"/>
    <w:qFormat/>
    <w:rPr>
      <w:rFonts w:ascii="Courier New" w:eastAsia="Courier New" w:hAnsi="Courier New"/>
    </w:rPr>
  </w:style>
  <w:style w:type="character" w:customStyle="1" w:styleId="WWCharLFO2LVL5">
    <w:name w:val="WW_CharLFO2LVL5"/>
    <w:qFormat/>
    <w:rPr>
      <w:rFonts w:ascii="Courier New" w:eastAsia="Courier New" w:hAnsi="Courier New"/>
    </w:rPr>
  </w:style>
  <w:style w:type="character" w:customStyle="1" w:styleId="WWCharLFO2LVL2">
    <w:name w:val="WW_CharLFO2LVL2"/>
    <w:qFormat/>
    <w:rPr>
      <w:rFonts w:ascii="Courier New" w:eastAsia="Courier New" w:hAnsi="Courier New"/>
    </w:rPr>
  </w:style>
  <w:style w:type="character" w:customStyle="1" w:styleId="Rimandonotadichiusura1">
    <w:name w:val="Rimando nota di chiusura1"/>
    <w:qFormat/>
    <w:rPr>
      <w:vertAlign w:val="superscript"/>
    </w:rPr>
  </w:style>
  <w:style w:type="character" w:customStyle="1" w:styleId="WW-Caratterenotadichiusura">
    <w:name w:val="WW-Carattere nota di chiusura"/>
    <w:qFormat/>
  </w:style>
  <w:style w:type="character" w:customStyle="1" w:styleId="Caratterenotadichiusura">
    <w:name w:val="Carattere nota di chiusura"/>
    <w:qFormat/>
    <w:rPr>
      <w:vertAlign w:val="superscript"/>
    </w:rPr>
  </w:style>
  <w:style w:type="character" w:customStyle="1" w:styleId="Rimandonotaapidipagina1">
    <w:name w:val="Rimando nota a piè di pagina1"/>
    <w:qFormat/>
    <w:rPr>
      <w:vertAlign w:val="superscript"/>
    </w:rPr>
  </w:style>
  <w:style w:type="character" w:customStyle="1" w:styleId="Caratteredellanota">
    <w:name w:val="Carattere della nota"/>
    <w:qFormat/>
    <w:rPr>
      <w:rFonts w:eastAsia="Times New Roman"/>
      <w:vertAlign w:val="superscript"/>
    </w:rPr>
  </w:style>
  <w:style w:type="character" w:customStyle="1" w:styleId="TestonotaapidipaginaCarattere">
    <w:name w:val="Testo nota a piè di pagina Carattere"/>
    <w:qFormat/>
  </w:style>
  <w:style w:type="character" w:customStyle="1" w:styleId="Corpodeltesto2Carattere">
    <w:name w:val="Corpo del testo 2 Carattere"/>
    <w:qFormat/>
    <w:rPr>
      <w:rFonts w:eastAsia="Mangal"/>
      <w:szCs w:val="24"/>
      <w:lang w:eastAsia="hi-IN"/>
    </w:rPr>
  </w:style>
  <w:style w:type="character" w:customStyle="1" w:styleId="RTFNum31">
    <w:name w:val="RTF_Num 3 1"/>
    <w:qFormat/>
    <w:rPr>
      <w:rFonts w:ascii="Times New Roman" w:eastAsia="Times New Roman" w:hAnsi="Times New Roman"/>
      <w:sz w:val="18"/>
      <w:szCs w:val="18"/>
      <w:lang w:val="it-IT" w:eastAsia="it-IT"/>
    </w:rPr>
  </w:style>
  <w:style w:type="character" w:customStyle="1" w:styleId="RTFNum32">
    <w:name w:val="RTF_Num 3 2"/>
    <w:qFormat/>
    <w:rPr>
      <w:rFonts w:ascii="Times New Roman" w:eastAsia="Times New Roman" w:hAnsi="Times New Roman"/>
      <w:sz w:val="18"/>
      <w:szCs w:val="18"/>
      <w:lang w:val="it-IT" w:eastAsia="it-IT"/>
    </w:rPr>
  </w:style>
  <w:style w:type="character" w:customStyle="1" w:styleId="RTFNum33">
    <w:name w:val="RTF_Num 3 3"/>
    <w:qFormat/>
    <w:rPr>
      <w:rFonts w:ascii="Times New Roman" w:eastAsia="Times New Roman" w:hAnsi="Times New Roman"/>
      <w:sz w:val="18"/>
      <w:szCs w:val="18"/>
      <w:lang w:val="it-IT" w:eastAsia="it-IT"/>
    </w:rPr>
  </w:style>
  <w:style w:type="character" w:customStyle="1" w:styleId="RTFNum34">
    <w:name w:val="RTF_Num 3 4"/>
    <w:qFormat/>
    <w:rPr>
      <w:rFonts w:ascii="Times New Roman" w:eastAsia="Times New Roman" w:hAnsi="Times New Roman"/>
      <w:sz w:val="18"/>
      <w:szCs w:val="18"/>
      <w:lang w:val="it-IT" w:eastAsia="it-IT"/>
    </w:rPr>
  </w:style>
  <w:style w:type="character" w:customStyle="1" w:styleId="RTFNum35">
    <w:name w:val="RTF_Num 3 5"/>
    <w:qFormat/>
    <w:rPr>
      <w:rFonts w:ascii="Times New Roman" w:eastAsia="Times New Roman" w:hAnsi="Times New Roman"/>
      <w:sz w:val="18"/>
      <w:szCs w:val="18"/>
      <w:lang w:val="it-IT" w:eastAsia="it-IT"/>
    </w:rPr>
  </w:style>
  <w:style w:type="character" w:customStyle="1" w:styleId="RTFNum36">
    <w:name w:val="RTF_Num 3 6"/>
    <w:qFormat/>
    <w:rPr>
      <w:rFonts w:ascii="Times New Roman" w:eastAsia="Times New Roman" w:hAnsi="Times New Roman"/>
      <w:sz w:val="18"/>
      <w:szCs w:val="18"/>
      <w:lang w:val="it-IT" w:eastAsia="it-IT"/>
    </w:rPr>
  </w:style>
  <w:style w:type="character" w:customStyle="1" w:styleId="RTFNum37">
    <w:name w:val="RTF_Num 3 7"/>
    <w:qFormat/>
    <w:rPr>
      <w:rFonts w:ascii="Times New Roman" w:eastAsia="Times New Roman" w:hAnsi="Times New Roman"/>
      <w:sz w:val="18"/>
      <w:szCs w:val="18"/>
      <w:lang w:val="it-IT" w:eastAsia="it-IT"/>
    </w:rPr>
  </w:style>
  <w:style w:type="character" w:customStyle="1" w:styleId="RTFNum38">
    <w:name w:val="RTF_Num 3 8"/>
    <w:qFormat/>
    <w:rPr>
      <w:rFonts w:ascii="Times New Roman" w:eastAsia="Times New Roman" w:hAnsi="Times New Roman"/>
      <w:sz w:val="18"/>
      <w:szCs w:val="18"/>
      <w:lang w:val="it-IT" w:eastAsia="it-IT"/>
    </w:rPr>
  </w:style>
  <w:style w:type="character" w:customStyle="1" w:styleId="RTFNum39">
    <w:name w:val="RTF_Num 3 9"/>
    <w:qFormat/>
    <w:rPr>
      <w:rFonts w:ascii="Times New Roman" w:eastAsia="Times New Roman" w:hAnsi="Times New Roman"/>
      <w:sz w:val="18"/>
      <w:szCs w:val="18"/>
      <w:lang w:val="it-IT" w:eastAsia="it-IT"/>
    </w:rPr>
  </w:style>
  <w:style w:type="character" w:customStyle="1" w:styleId="RTFNum310">
    <w:name w:val="RTF_Num 3 10"/>
    <w:qFormat/>
    <w:rPr>
      <w:rFonts w:ascii="Times New Roman" w:eastAsia="Times New Roman" w:hAnsi="Times New Roman"/>
      <w:sz w:val="18"/>
      <w:szCs w:val="18"/>
      <w:lang w:val="it-IT" w:eastAsia="it-IT"/>
    </w:rPr>
  </w:style>
  <w:style w:type="character" w:customStyle="1" w:styleId="Caratteredinumerazione">
    <w:name w:val="Carattere di numerazione"/>
    <w:qFormat/>
    <w:rPr>
      <w:rFonts w:ascii="Times New Roman" w:eastAsia="Times New Roman" w:hAnsi="Times New Roman"/>
      <w:color w:val="000000"/>
      <w:sz w:val="24"/>
      <w:szCs w:val="24"/>
      <w:lang w:val="it-IT" w:eastAsia="it-IT"/>
    </w:rPr>
  </w:style>
  <w:style w:type="character" w:customStyle="1" w:styleId="WW-Internetlink">
    <w:name w:val="WW-Internet link"/>
    <w:qFormat/>
    <w:rPr>
      <w:rFonts w:ascii="Times New Roman" w:eastAsia="Times New Roman" w:hAnsi="Times New Roman"/>
      <w:color w:val="000080"/>
      <w:sz w:val="24"/>
      <w:szCs w:val="24"/>
      <w:u w:val="single"/>
      <w:lang w:val="it-IT" w:eastAsia="it-IT"/>
    </w:rPr>
  </w:style>
  <w:style w:type="character" w:customStyle="1" w:styleId="WW-Internetlink1">
    <w:name w:val="WW-Internet link1"/>
    <w:qFormat/>
    <w:rPr>
      <w:color w:val="000080"/>
      <w:sz w:val="24"/>
      <w:u w:val="single"/>
      <w:lang w:val="it-IT"/>
    </w:rPr>
  </w:style>
  <w:style w:type="character" w:customStyle="1" w:styleId="Carpredefinitoparagrafo3">
    <w:name w:val="Car. predefinito paragrafo3"/>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Arial" w:eastAsia="Arial" w:hAnsi="Arial"/>
      <w:sz w:val="22"/>
      <w:szCs w:val="22"/>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Carpredefinitoparagrafo4">
    <w:name w:val="Car. predefinito paragrafo4"/>
    <w:qFormat/>
  </w:style>
  <w:style w:type="paragraph" w:styleId="Titolo">
    <w:name w:val="Title"/>
    <w:basedOn w:val="Normale"/>
    <w:next w:val="Corpotesto"/>
    <w:uiPriority w:val="10"/>
    <w:qFormat/>
    <w:pPr>
      <w:spacing w:before="300" w:after="200"/>
      <w:contextualSpacing/>
    </w:pPr>
    <w:rPr>
      <w:sz w:val="48"/>
      <w:szCs w:val="48"/>
    </w:rPr>
  </w:style>
  <w:style w:type="paragraph" w:styleId="Corpotesto">
    <w:name w:val="Body Text"/>
    <w:basedOn w:val="Normale"/>
    <w:qFormat/>
    <w:pPr>
      <w:spacing w:before="0" w:after="140" w:line="276" w:lineRule="auto"/>
    </w:pPr>
  </w:style>
  <w:style w:type="paragraph" w:styleId="Elenco">
    <w:name w:val="List"/>
    <w:basedOn w:val="Corpotesto"/>
    <w:pPr>
      <w:widowControl w:val="0"/>
    </w:pPr>
    <w:rPr>
      <w:rFonts w:eastAsia="SimSun" w:cs="Mangal"/>
      <w:lang w:bidi="hi-IN"/>
    </w:rPr>
  </w:style>
  <w:style w:type="paragraph" w:styleId="Didascalia">
    <w:name w:val="caption"/>
    <w:basedOn w:val="Normale"/>
    <w:qFormat/>
    <w:pPr>
      <w:widowControl w:val="0"/>
      <w:suppressLineNumbers/>
      <w:spacing w:before="120" w:after="120"/>
    </w:pPr>
    <w:rPr>
      <w:rFonts w:eastAsia="SimSun" w:cs="Mangal"/>
      <w:i/>
      <w:iCs/>
      <w:lang w:bidi="hi-IN"/>
    </w:rPr>
  </w:style>
  <w:style w:type="paragraph" w:customStyle="1" w:styleId="Indice">
    <w:name w:val="Indice"/>
    <w:basedOn w:val="Normale"/>
    <w:qFormat/>
    <w:pPr>
      <w:widowControl w:val="0"/>
      <w:suppressLineNumbers/>
    </w:pPr>
    <w:rPr>
      <w:rFonts w:eastAsia="SimSun" w:cs="Mangal"/>
      <w:lang w:bidi="hi-IN"/>
    </w:rPr>
  </w:style>
  <w:style w:type="paragraph" w:styleId="Nessunaspaziatura">
    <w:name w:val="No Spacing"/>
    <w:qFormat/>
    <w:pPr>
      <w:shd w:val="clear" w:color="auto" w:fill="FFFFFF"/>
      <w:suppressAutoHyphens/>
      <w:spacing w:line="100" w:lineRule="atLeast"/>
    </w:pPr>
    <w:rPr>
      <w:rFonts w:ascii="Times New Roman" w:eastAsia="Times New Roman" w:hAnsi="Times New Roman" w:cs="Times New Roman"/>
      <w:color w:val="00000A"/>
      <w:sz w:val="20"/>
      <w:szCs w:val="22"/>
      <w:lang w:eastAsia="en-US" w:bidi="en-US"/>
    </w:rPr>
  </w:style>
  <w:style w:type="paragraph" w:styleId="Sottotitolo">
    <w:name w:val="Subtitle"/>
    <w:basedOn w:val="Normale"/>
    <w:uiPriority w:val="11"/>
    <w:qFormat/>
    <w:pPr>
      <w:spacing w:before="200" w:after="200"/>
      <w:jc w:val="center"/>
    </w:pPr>
    <w:rPr>
      <w:rFonts w:eastAsia="SimSun" w:cs="Mangal"/>
      <w:i/>
      <w:iCs/>
      <w:sz w:val="28"/>
      <w:szCs w:val="28"/>
      <w:lang w:bidi="hi-IN"/>
    </w:rPr>
  </w:style>
  <w:style w:type="paragraph" w:styleId="Citazione">
    <w:name w:val="Quote"/>
    <w:basedOn w:val="Normale"/>
    <w:qFormat/>
    <w:pPr>
      <w:spacing w:before="0" w:after="283"/>
      <w:ind w:left="567" w:right="567"/>
    </w:pPr>
  </w:style>
  <w:style w:type="paragraph" w:styleId="Citazioneintensa">
    <w:name w:val="Intense Quote"/>
    <w:qFormat/>
    <w:pPr>
      <w:pBdr>
        <w:top w:val="single" w:sz="4" w:space="0" w:color="FFFFFF"/>
        <w:left w:val="single" w:sz="4" w:space="0" w:color="FFFFFF"/>
        <w:bottom w:val="single" w:sz="4" w:space="0" w:color="FFFFFF"/>
        <w:right w:val="single" w:sz="4" w:space="0" w:color="FFFFFF"/>
      </w:pBdr>
      <w:shd w:val="clear" w:color="auto" w:fill="F2F2F2"/>
      <w:suppressAutoHyphens/>
      <w:spacing w:before="28" w:after="28" w:line="100" w:lineRule="atLeast"/>
      <w:ind w:left="720" w:right="720"/>
    </w:pPr>
    <w:rPr>
      <w:rFonts w:ascii="Times New Roman" w:eastAsia="Times New Roman" w:hAnsi="Times New Roman" w:cs="Times New Roman"/>
      <w:i/>
      <w:color w:val="00000A"/>
      <w:sz w:val="20"/>
      <w:szCs w:val="22"/>
      <w:lang w:eastAsia="en-US" w:bidi="en-US"/>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0" w:after="0"/>
    </w:pPr>
    <w:rPr>
      <w:rFonts w:eastAsia="SimSun" w:cs="Mangal"/>
      <w:lang w:bidi="hi-IN"/>
    </w:rPr>
  </w:style>
  <w:style w:type="paragraph" w:styleId="Pidipagina">
    <w:name w:val="footer"/>
    <w:basedOn w:val="Normale"/>
    <w:pPr>
      <w:tabs>
        <w:tab w:val="center" w:pos="4819"/>
        <w:tab w:val="right" w:pos="9638"/>
      </w:tabs>
      <w:spacing w:before="0" w:after="0"/>
    </w:pPr>
    <w:rPr>
      <w:rFonts w:eastAsia="SimSun" w:cs="Mangal"/>
      <w:lang w:bidi="hi-IN"/>
    </w:rPr>
  </w:style>
  <w:style w:type="paragraph" w:styleId="Sommario1">
    <w:name w:val="toc 1"/>
    <w:basedOn w:val="Normale"/>
    <w:qFormat/>
  </w:style>
  <w:style w:type="paragraph" w:styleId="Sommario2">
    <w:name w:val="toc 2"/>
    <w:basedOn w:val="Normale"/>
    <w:qFormat/>
    <w:pPr>
      <w:ind w:left="200"/>
    </w:pPr>
  </w:style>
  <w:style w:type="paragraph" w:styleId="Sommario3">
    <w:name w:val="toc 3"/>
    <w:basedOn w:val="Normale"/>
    <w:qFormat/>
    <w:pPr>
      <w:ind w:left="400"/>
    </w:pPr>
  </w:style>
  <w:style w:type="paragraph" w:styleId="Sommario4">
    <w:name w:val="toc 4"/>
    <w:basedOn w:val="Normale"/>
    <w:qFormat/>
    <w:pPr>
      <w:ind w:left="600"/>
    </w:pPr>
  </w:style>
  <w:style w:type="paragraph" w:styleId="Sommario5">
    <w:name w:val="toc 5"/>
    <w:basedOn w:val="Normale"/>
    <w:qFormat/>
    <w:pPr>
      <w:ind w:left="800"/>
    </w:pPr>
  </w:style>
  <w:style w:type="paragraph" w:styleId="Sommario6">
    <w:name w:val="toc 6"/>
    <w:basedOn w:val="Normale"/>
    <w:qFormat/>
    <w:pPr>
      <w:ind w:left="1000"/>
    </w:pPr>
  </w:style>
  <w:style w:type="paragraph" w:styleId="Sommario7">
    <w:name w:val="toc 7"/>
    <w:basedOn w:val="Normale"/>
    <w:qFormat/>
    <w:pPr>
      <w:ind w:left="1200"/>
    </w:pPr>
  </w:style>
  <w:style w:type="paragraph" w:styleId="Sommario8">
    <w:name w:val="toc 8"/>
    <w:basedOn w:val="Normale"/>
    <w:qFormat/>
    <w:pPr>
      <w:ind w:left="1400"/>
    </w:pPr>
  </w:style>
  <w:style w:type="paragraph" w:styleId="Sommario9">
    <w:name w:val="toc 9"/>
    <w:basedOn w:val="Normale"/>
    <w:qFormat/>
    <w:pPr>
      <w:ind w:left="1600"/>
    </w:pPr>
  </w:style>
  <w:style w:type="paragraph" w:styleId="Titoloindice">
    <w:name w:val="index heading"/>
    <w:basedOn w:val="Normale"/>
  </w:style>
  <w:style w:type="paragraph" w:styleId="Titoloindicefonti">
    <w:name w:val="toa heading"/>
    <w:basedOn w:val="Titolo1"/>
    <w:qFormat/>
    <w:pPr>
      <w:spacing w:before="240" w:after="0" w:line="252" w:lineRule="auto"/>
    </w:pPr>
    <w:rPr>
      <w:rFonts w:ascii="Cambria" w:eastAsia="Cambria" w:hAnsi="Cambria"/>
      <w:color w:val="365F91"/>
      <w:lang w:eastAsia="ar-SA"/>
    </w:rPr>
  </w:style>
  <w:style w:type="paragraph" w:customStyle="1" w:styleId="Titolo20">
    <w:name w:val="Titolo2"/>
    <w:basedOn w:val="Normale"/>
    <w:qFormat/>
    <w:pPr>
      <w:keepNext/>
      <w:spacing w:before="240" w:after="120"/>
    </w:pPr>
    <w:rPr>
      <w:rFonts w:ascii="Liberation Sans" w:eastAsia="Microsoft YaHei" w:hAnsi="Liberation Sans"/>
      <w:sz w:val="28"/>
      <w:szCs w:val="28"/>
    </w:rPr>
  </w:style>
  <w:style w:type="paragraph" w:customStyle="1" w:styleId="Titolo10">
    <w:name w:val="Titolo1"/>
    <w:basedOn w:val="Normale"/>
    <w:qFormat/>
    <w:pPr>
      <w:keepNext/>
      <w:spacing w:before="240" w:after="120"/>
    </w:pPr>
    <w:rPr>
      <w:rFonts w:ascii="Arial" w:eastAsia="Microsoft YaHei" w:hAnsi="Arial"/>
      <w:sz w:val="28"/>
      <w:szCs w:val="28"/>
    </w:rPr>
  </w:style>
  <w:style w:type="paragraph" w:styleId="Testofumetto">
    <w:name w:val="Balloon Text"/>
    <w:basedOn w:val="Normale"/>
    <w:qFormat/>
    <w:rPr>
      <w:rFonts w:ascii="Tahoma" w:hAnsi="Tahoma"/>
      <w:sz w:val="16"/>
      <w:szCs w:val="16"/>
    </w:rPr>
  </w:style>
  <w:style w:type="paragraph" w:styleId="Paragrafoelenco">
    <w:name w:val="List Paragraph"/>
    <w:basedOn w:val="Normale"/>
    <w:qFormat/>
    <w:pPr>
      <w:ind w:left="835" w:hanging="360"/>
    </w:pPr>
    <w:rPr>
      <w:color w:val="000000"/>
    </w:rPr>
  </w:style>
  <w:style w:type="paragraph" w:customStyle="1" w:styleId="Contenutotabella">
    <w:name w:val="Contenuto tabella"/>
    <w:basedOn w:val="Normale"/>
    <w:qFormat/>
  </w:style>
  <w:style w:type="paragraph" w:customStyle="1" w:styleId="Titolotabella">
    <w:name w:val="Titolo tabella"/>
    <w:basedOn w:val="Contenutotabella"/>
    <w:qFormat/>
    <w:pPr>
      <w:jc w:val="center"/>
    </w:pPr>
    <w:rPr>
      <w:b/>
      <w:bCs/>
    </w:rPr>
  </w:style>
  <w:style w:type="paragraph" w:customStyle="1" w:styleId="Corpotesto1">
    <w:name w:val="Corpo testo1"/>
    <w:basedOn w:val="Normale"/>
    <w:qFormat/>
    <w:pPr>
      <w:spacing w:before="0" w:after="120"/>
    </w:pPr>
  </w:style>
  <w:style w:type="paragraph" w:customStyle="1" w:styleId="Default">
    <w:name w:val="Default"/>
    <w:qFormat/>
    <w:pPr>
      <w:widowControl w:val="0"/>
      <w:shd w:val="clear" w:color="auto" w:fill="FFFFFF"/>
      <w:suppressAutoHyphens/>
      <w:spacing w:before="28" w:after="28" w:line="100" w:lineRule="atLeast"/>
    </w:pPr>
    <w:rPr>
      <w:rFonts w:ascii="Liberation Sans" w:eastAsia="SimSun" w:hAnsi="Liberation Sans" w:cs="Times New Roman"/>
      <w:color w:val="000000"/>
      <w:sz w:val="24"/>
    </w:rPr>
  </w:style>
  <w:style w:type="paragraph" w:customStyle="1" w:styleId="Indice10">
    <w:name w:val="Indice 10"/>
    <w:basedOn w:val="Indice"/>
    <w:qFormat/>
    <w:pPr>
      <w:tabs>
        <w:tab w:val="right" w:leader="dot" w:pos="7091"/>
      </w:tabs>
      <w:ind w:left="2547"/>
    </w:pPr>
  </w:style>
  <w:style w:type="paragraph" w:customStyle="1" w:styleId="Titoloindicefonti1">
    <w:name w:val="Titolo indice fonti1"/>
    <w:basedOn w:val="Titolo1"/>
    <w:qFormat/>
    <w:pPr>
      <w:spacing w:before="240" w:after="0" w:line="252" w:lineRule="auto"/>
    </w:pPr>
    <w:rPr>
      <w:rFonts w:ascii="Cambria" w:hAnsi="Cambria"/>
      <w:color w:val="365F91"/>
      <w:lang w:bidi="ar-SA"/>
    </w:rPr>
  </w:style>
  <w:style w:type="paragraph" w:customStyle="1" w:styleId="EndnoteSymbol">
    <w:name w:val="Endnote Symbol"/>
    <w:basedOn w:val="Normale"/>
    <w:qFormat/>
  </w:style>
  <w:style w:type="paragraph" w:customStyle="1" w:styleId="Articolo1">
    <w:name w:val="Articolo1"/>
    <w:basedOn w:val="Normale"/>
    <w:qFormat/>
    <w:pPr>
      <w:jc w:val="center"/>
    </w:pPr>
    <w:rPr>
      <w:i/>
      <w:iCs/>
    </w:rPr>
  </w:style>
  <w:style w:type="paragraph" w:styleId="Testonotaapidipagina">
    <w:name w:val="footnote text"/>
    <w:basedOn w:val="Normale"/>
  </w:style>
  <w:style w:type="paragraph" w:styleId="Testodelblocco">
    <w:name w:val="Block Text"/>
    <w:basedOn w:val="Normale"/>
    <w:qFormat/>
    <w:pPr>
      <w:tabs>
        <w:tab w:val="right" w:pos="9214"/>
      </w:tabs>
      <w:ind w:left="284" w:right="2" w:hanging="284"/>
      <w:jc w:val="both"/>
    </w:pPr>
    <w:rPr>
      <w:rFonts w:ascii="Arial" w:hAnsi="Arial"/>
    </w:rPr>
  </w:style>
  <w:style w:type="paragraph" w:customStyle="1" w:styleId="Corpodeltesto1">
    <w:name w:val="Corpo del testo1"/>
    <w:basedOn w:val="Normale"/>
    <w:qFormat/>
    <w:pPr>
      <w:tabs>
        <w:tab w:val="left" w:pos="-1134"/>
        <w:tab w:val="left" w:pos="-993"/>
        <w:tab w:val="left" w:pos="284"/>
      </w:tabs>
      <w:jc w:val="both"/>
    </w:pPr>
    <w:rPr>
      <w:rFonts w:ascii="Arial" w:hAnsi="Arial"/>
    </w:rPr>
  </w:style>
  <w:style w:type="paragraph" w:styleId="Rientrocorpodeltesto2">
    <w:name w:val="Body Text Indent 2"/>
    <w:basedOn w:val="Normale"/>
    <w:qFormat/>
    <w:pPr>
      <w:tabs>
        <w:tab w:val="left" w:pos="-709"/>
      </w:tabs>
      <w:ind w:left="567" w:hanging="284"/>
      <w:jc w:val="both"/>
    </w:pPr>
    <w:rPr>
      <w:rFonts w:ascii="Arial" w:hAnsi="Arial"/>
    </w:rPr>
  </w:style>
  <w:style w:type="paragraph" w:styleId="Rientrocorpodeltesto3">
    <w:name w:val="Body Text Indent 3"/>
    <w:basedOn w:val="Normale"/>
    <w:qFormat/>
    <w:pPr>
      <w:widowControl w:val="0"/>
      <w:ind w:left="568" w:hanging="284"/>
      <w:jc w:val="both"/>
    </w:pPr>
    <w:rPr>
      <w:rFonts w:ascii="Arial" w:hAnsi="Arial"/>
    </w:rPr>
  </w:style>
  <w:style w:type="paragraph" w:customStyle="1" w:styleId="L">
    <w:name w:val="L"/>
    <w:basedOn w:val="Normale"/>
    <w:qFormat/>
    <w:pPr>
      <w:spacing w:line="360" w:lineRule="auto"/>
      <w:ind w:right="284"/>
      <w:jc w:val="both"/>
    </w:pPr>
  </w:style>
  <w:style w:type="paragraph" w:styleId="Mappadocumento">
    <w:name w:val="Document Map"/>
    <w:basedOn w:val="Normale"/>
    <w:qFormat/>
    <w:pPr>
      <w:shd w:val="clear" w:color="auto" w:fill="000080"/>
    </w:pPr>
    <w:rPr>
      <w:rFonts w:ascii="Tahoma" w:hAnsi="Tahoma"/>
    </w:rPr>
  </w:style>
  <w:style w:type="paragraph" w:customStyle="1" w:styleId="Articolo2">
    <w:name w:val="Articolo2"/>
    <w:basedOn w:val="Normale"/>
    <w:qFormat/>
    <w:pPr>
      <w:ind w:left="284" w:hanging="284"/>
      <w:jc w:val="center"/>
    </w:pPr>
    <w:rPr>
      <w:sz w:val="28"/>
      <w:szCs w:val="28"/>
    </w:rPr>
  </w:style>
  <w:style w:type="paragraph" w:styleId="Corpodeltesto3">
    <w:name w:val="Body Text 3"/>
    <w:basedOn w:val="Normale"/>
    <w:qFormat/>
    <w:pPr>
      <w:tabs>
        <w:tab w:val="left" w:pos="426"/>
      </w:tabs>
      <w:jc w:val="both"/>
    </w:pPr>
    <w:rPr>
      <w:rFonts w:ascii="Arial" w:hAnsi="Arial"/>
      <w:b/>
      <w:bCs/>
      <w:i/>
      <w:iCs/>
    </w:rPr>
  </w:style>
  <w:style w:type="paragraph" w:styleId="Testonormale">
    <w:name w:val="Plain Text"/>
    <w:basedOn w:val="Normale"/>
    <w:qFormat/>
    <w:rPr>
      <w:rFonts w:ascii="Courier New" w:hAnsi="Courier New"/>
    </w:rPr>
  </w:style>
  <w:style w:type="paragraph" w:customStyle="1" w:styleId="CAPO">
    <w:name w:val="CAPO"/>
    <w:basedOn w:val="Testonormale"/>
    <w:qFormat/>
    <w:pPr>
      <w:jc w:val="center"/>
    </w:pPr>
    <w:rPr>
      <w:rFonts w:ascii="Arial" w:hAnsi="Arial"/>
      <w:b/>
      <w:bCs/>
      <w:u w:val="single"/>
    </w:rPr>
  </w:style>
  <w:style w:type="paragraph" w:styleId="NormaleWeb">
    <w:name w:val="Normal (Web)"/>
    <w:basedOn w:val="Normale"/>
    <w:qFormat/>
    <w:pPr>
      <w:spacing w:before="280" w:after="0"/>
      <w:jc w:val="both"/>
    </w:pPr>
    <w:rPr>
      <w:color w:val="000000"/>
    </w:rPr>
  </w:style>
  <w:style w:type="paragraph" w:styleId="Testocommento">
    <w:name w:val="annotation text"/>
    <w:basedOn w:val="Normale"/>
    <w:qFormat/>
  </w:style>
  <w:style w:type="paragraph" w:styleId="Soggettocommento">
    <w:name w:val="annotation subject"/>
    <w:basedOn w:val="Testocommento"/>
    <w:qFormat/>
    <w:rPr>
      <w:b/>
      <w:bCs/>
    </w:rPr>
  </w:style>
  <w:style w:type="paragraph" w:customStyle="1" w:styleId="regolamento">
    <w:name w:val="regolamento"/>
    <w:basedOn w:val="Normale"/>
    <w:qFormat/>
    <w:pPr>
      <w:widowControl w:val="0"/>
      <w:tabs>
        <w:tab w:val="left" w:pos="-2127"/>
      </w:tabs>
      <w:ind w:left="284" w:hanging="284"/>
      <w:jc w:val="both"/>
    </w:pPr>
    <w:rPr>
      <w:rFonts w:ascii="Arial" w:hAnsi="Arial"/>
    </w:rPr>
  </w:style>
  <w:style w:type="paragraph" w:styleId="Rientrocorpodeltesto">
    <w:name w:val="Body Text Indent"/>
    <w:basedOn w:val="Normale"/>
    <w:pPr>
      <w:ind w:left="360"/>
    </w:pPr>
    <w:rPr>
      <w:sz w:val="28"/>
    </w:rPr>
  </w:style>
  <w:style w:type="paragraph" w:customStyle="1" w:styleId="Articolo">
    <w:name w:val="Articolo"/>
    <w:basedOn w:val="Normale"/>
    <w:qFormat/>
    <w:pPr>
      <w:spacing w:before="0" w:after="120"/>
      <w:ind w:left="323" w:hanging="323"/>
      <w:jc w:val="center"/>
    </w:pPr>
    <w:rPr>
      <w:rFonts w:ascii="Calibri" w:hAnsi="Calibri"/>
      <w:b/>
      <w:sz w:val="28"/>
    </w:rPr>
  </w:style>
  <w:style w:type="paragraph" w:customStyle="1" w:styleId="Capo0">
    <w:name w:val="Capo"/>
    <w:basedOn w:val="Normale"/>
    <w:qFormat/>
    <w:pPr>
      <w:jc w:val="center"/>
    </w:pPr>
    <w:rPr>
      <w:b/>
      <w:bCs/>
      <w:sz w:val="28"/>
      <w:szCs w:val="28"/>
    </w:rPr>
  </w:style>
  <w:style w:type="paragraph" w:customStyle="1" w:styleId="Rientrocorpodeltesto21">
    <w:name w:val="Rientro corpo del testo 21"/>
    <w:basedOn w:val="Normale"/>
    <w:qFormat/>
    <w:pPr>
      <w:spacing w:before="0" w:after="120" w:line="480" w:lineRule="auto"/>
      <w:ind w:left="283"/>
    </w:pPr>
    <w:rPr>
      <w:sz w:val="20"/>
      <w:szCs w:val="20"/>
    </w:rPr>
  </w:style>
  <w:style w:type="paragraph" w:customStyle="1" w:styleId="TESTO">
    <w:name w:val="TES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before="28" w:after="28" w:line="256" w:lineRule="atLeast"/>
      <w:ind w:firstLine="283"/>
      <w:jc w:val="both"/>
    </w:pPr>
    <w:rPr>
      <w:rFonts w:ascii="NewAster" w:eastAsia="Times New Roman" w:hAnsi="NewAster" w:cs="Times New Roman"/>
      <w:color w:val="000000"/>
      <w:szCs w:val="22"/>
      <w:lang w:bidi="ar-SA"/>
    </w:rPr>
  </w:style>
  <w:style w:type="paragraph" w:customStyle="1" w:styleId="rtf1Normal">
    <w:name w:val="rtf1 Normal"/>
    <w:qFormat/>
    <w:pPr>
      <w:widowControl w:val="0"/>
      <w:shd w:val="clear" w:color="auto" w:fill="FFFFFF"/>
      <w:suppressAutoHyphens/>
      <w:spacing w:before="28" w:after="28" w:line="100" w:lineRule="atLeast"/>
    </w:pPr>
    <w:rPr>
      <w:rFonts w:ascii="Times New Roman" w:eastAsia="SimSun" w:hAnsi="Times New Roman" w:cs="Times New Roman"/>
      <w:color w:val="00000A"/>
      <w:sz w:val="24"/>
    </w:rPr>
  </w:style>
  <w:style w:type="paragraph" w:customStyle="1" w:styleId="Rientrocorpodeltesto31">
    <w:name w:val="Rientro corpo del testo 31"/>
    <w:basedOn w:val="Normale"/>
    <w:qFormat/>
    <w:pPr>
      <w:spacing w:before="120" w:after="0"/>
      <w:ind w:firstLine="708"/>
      <w:jc w:val="both"/>
    </w:pPr>
    <w:rPr>
      <w:rFonts w:ascii="Arial" w:hAnsi="Arial"/>
      <w:sz w:val="22"/>
      <w:u w:val="single"/>
    </w:rPr>
  </w:style>
  <w:style w:type="paragraph" w:customStyle="1" w:styleId="Rientrocorpodeltesto22">
    <w:name w:val="Rientro corpo del testo 22"/>
    <w:basedOn w:val="Normale"/>
    <w:qFormat/>
    <w:pPr>
      <w:ind w:firstLine="708"/>
      <w:jc w:val="both"/>
    </w:pPr>
    <w:rPr>
      <w:rFonts w:ascii="Arial" w:hAnsi="Arial"/>
    </w:rPr>
  </w:style>
  <w:style w:type="paragraph" w:customStyle="1" w:styleId="Style9">
    <w:name w:val="Style 9"/>
    <w:qFormat/>
    <w:pPr>
      <w:widowControl w:val="0"/>
      <w:suppressAutoHyphens/>
      <w:jc w:val="both"/>
    </w:pPr>
    <w:rPr>
      <w:rFonts w:ascii="Times New Roman" w:eastAsia="Times New Roman" w:hAnsi="Times New Roman" w:cs="Liberation Serif"/>
      <w:color w:val="00000A"/>
      <w:sz w:val="20"/>
      <w:szCs w:val="20"/>
      <w:lang w:eastAsia="ar-SA"/>
    </w:rPr>
  </w:style>
  <w:style w:type="paragraph" w:customStyle="1" w:styleId="Style7">
    <w:name w:val="Style 7"/>
    <w:qFormat/>
    <w:pPr>
      <w:widowControl w:val="0"/>
      <w:suppressAutoHyphens/>
    </w:pPr>
    <w:rPr>
      <w:rFonts w:ascii="Times New Roman" w:eastAsia="Times New Roman" w:hAnsi="Times New Roman" w:cs="Liberation Serif"/>
      <w:color w:val="00000A"/>
      <w:sz w:val="20"/>
      <w:szCs w:val="20"/>
      <w:lang w:eastAsia="ar-SA"/>
    </w:rPr>
  </w:style>
  <w:style w:type="paragraph" w:customStyle="1" w:styleId="usoboll1">
    <w:name w:val="usoboll1"/>
    <w:basedOn w:val="Normale"/>
    <w:qFormat/>
    <w:pPr>
      <w:suppressAutoHyphens w:val="0"/>
      <w:spacing w:line="482" w:lineRule="exact"/>
      <w:jc w:val="both"/>
    </w:pPr>
  </w:style>
  <w:style w:type="paragraph" w:customStyle="1" w:styleId="Corpodeltesto21">
    <w:name w:val="Corpo del testo 21"/>
    <w:basedOn w:val="Normale"/>
    <w:qFormat/>
    <w:pPr>
      <w:spacing w:before="0" w:after="120" w:line="480" w:lineRule="auto"/>
    </w:pPr>
    <w:rPr>
      <w:sz w:val="21"/>
    </w:rPr>
  </w:style>
  <w:style w:type="paragraph" w:customStyle="1" w:styleId="sche3">
    <w:name w:val="sche_3"/>
    <w:qFormat/>
    <w:pPr>
      <w:widowControl w:val="0"/>
      <w:suppressAutoHyphens/>
      <w:jc w:val="both"/>
    </w:pPr>
    <w:rPr>
      <w:rFonts w:ascii="Times New Roman" w:eastAsia="Times New Roman" w:hAnsi="Times New Roman" w:cs="Liberation Serif"/>
      <w:color w:val="00000A"/>
      <w:sz w:val="20"/>
      <w:szCs w:val="20"/>
      <w:lang w:val="en-US" w:eastAsia="ar-SA"/>
    </w:rPr>
  </w:style>
  <w:style w:type="paragraph" w:customStyle="1" w:styleId="WW-Heading">
    <w:name w:val="WW-Heading"/>
    <w:basedOn w:val="Normale"/>
    <w:qFormat/>
    <w:pPr>
      <w:keepNext/>
      <w:spacing w:before="240" w:after="120"/>
    </w:pPr>
    <w:rPr>
      <w:rFonts w:ascii="Arial" w:eastAsia="Arial" w:hAnsi="Arial"/>
      <w:sz w:val="28"/>
      <w:szCs w:val="28"/>
      <w:lang w:eastAsia="it-IT"/>
    </w:rPr>
  </w:style>
  <w:style w:type="paragraph" w:customStyle="1" w:styleId="WW-caption">
    <w:name w:val="WW-caption"/>
    <w:basedOn w:val="Normale"/>
    <w:qFormat/>
    <w:pPr>
      <w:spacing w:before="120" w:after="120"/>
    </w:pPr>
    <w:rPr>
      <w:i/>
    </w:rPr>
  </w:style>
  <w:style w:type="paragraph" w:customStyle="1" w:styleId="WW-Index">
    <w:name w:val="WW-Index"/>
    <w:basedOn w:val="Normale"/>
    <w:qFormat/>
  </w:style>
  <w:style w:type="paragraph" w:customStyle="1" w:styleId="WW-Heading1">
    <w:name w:val="WW-Heading1"/>
    <w:basedOn w:val="Normale"/>
    <w:qFormat/>
    <w:pPr>
      <w:keepNext/>
      <w:spacing w:before="240" w:after="120"/>
    </w:pPr>
    <w:rPr>
      <w:rFonts w:ascii="Arial" w:eastAsia="Arial" w:hAnsi="Arial"/>
      <w:sz w:val="28"/>
      <w:szCs w:val="28"/>
      <w:lang w:eastAsia="it-IT"/>
    </w:rPr>
  </w:style>
  <w:style w:type="paragraph" w:customStyle="1" w:styleId="WW-caption1">
    <w:name w:val="WW-caption1"/>
    <w:basedOn w:val="Normale"/>
    <w:qFormat/>
    <w:pPr>
      <w:spacing w:before="120" w:after="120"/>
    </w:pPr>
    <w:rPr>
      <w:i/>
    </w:rPr>
  </w:style>
  <w:style w:type="paragraph" w:customStyle="1" w:styleId="WW-Index1">
    <w:name w:val="WW-Index1"/>
    <w:basedOn w:val="Normale"/>
    <w:qFormat/>
  </w:style>
  <w:style w:type="paragraph" w:customStyle="1" w:styleId="WW-Heading11">
    <w:name w:val="WW-Heading11"/>
    <w:basedOn w:val="Normale"/>
    <w:qFormat/>
    <w:pPr>
      <w:keepNext/>
      <w:spacing w:before="240" w:after="120"/>
    </w:pPr>
    <w:rPr>
      <w:rFonts w:ascii="Arial" w:eastAsia="Arial" w:hAnsi="Arial"/>
      <w:sz w:val="28"/>
      <w:szCs w:val="28"/>
      <w:lang w:eastAsia="it-IT"/>
    </w:rPr>
  </w:style>
  <w:style w:type="paragraph" w:customStyle="1" w:styleId="WW-caption11">
    <w:name w:val="WW-caption11"/>
    <w:basedOn w:val="Normale"/>
    <w:qFormat/>
    <w:pPr>
      <w:spacing w:before="120" w:after="120"/>
    </w:pPr>
    <w:rPr>
      <w:i/>
    </w:rPr>
  </w:style>
  <w:style w:type="paragraph" w:customStyle="1" w:styleId="WW-Index11">
    <w:name w:val="WW-Index11"/>
    <w:basedOn w:val="Normale"/>
    <w:qFormat/>
  </w:style>
  <w:style w:type="paragraph" w:customStyle="1" w:styleId="WW-Heading111">
    <w:name w:val="WW-Heading111"/>
    <w:basedOn w:val="Normale"/>
    <w:qFormat/>
    <w:pPr>
      <w:keepNext/>
      <w:spacing w:before="240" w:after="120"/>
    </w:pPr>
    <w:rPr>
      <w:rFonts w:ascii="Arial" w:eastAsia="Arial" w:hAnsi="Arial"/>
      <w:sz w:val="28"/>
      <w:szCs w:val="28"/>
      <w:lang w:eastAsia="it-IT"/>
    </w:rPr>
  </w:style>
  <w:style w:type="paragraph" w:customStyle="1" w:styleId="WW-caption111">
    <w:name w:val="WW-caption111"/>
    <w:basedOn w:val="Normale"/>
    <w:qFormat/>
    <w:pPr>
      <w:spacing w:before="120" w:after="120"/>
    </w:pPr>
    <w:rPr>
      <w:i/>
    </w:rPr>
  </w:style>
  <w:style w:type="paragraph" w:customStyle="1" w:styleId="WW-Index111">
    <w:name w:val="WW-Index111"/>
    <w:basedOn w:val="Normale"/>
    <w:qFormat/>
  </w:style>
  <w:style w:type="paragraph" w:customStyle="1" w:styleId="WW-Heading1111">
    <w:name w:val="WW-Heading1111"/>
    <w:basedOn w:val="Normale"/>
    <w:qFormat/>
    <w:pPr>
      <w:keepNext/>
      <w:spacing w:before="240" w:after="120"/>
    </w:pPr>
    <w:rPr>
      <w:rFonts w:ascii="Arial" w:eastAsia="Arial" w:hAnsi="Arial"/>
      <w:sz w:val="28"/>
      <w:szCs w:val="28"/>
      <w:lang w:eastAsia="it-IT"/>
    </w:rPr>
  </w:style>
  <w:style w:type="paragraph" w:customStyle="1" w:styleId="WW-caption1111">
    <w:name w:val="WW-caption1111"/>
    <w:basedOn w:val="Normale"/>
    <w:qFormat/>
    <w:pPr>
      <w:spacing w:before="120" w:after="120"/>
    </w:pPr>
    <w:rPr>
      <w:i/>
    </w:rPr>
  </w:style>
  <w:style w:type="paragraph" w:customStyle="1" w:styleId="WW-Index1111">
    <w:name w:val="WW-Index1111"/>
    <w:basedOn w:val="Normale"/>
    <w:qFormat/>
  </w:style>
  <w:style w:type="paragraph" w:customStyle="1" w:styleId="WW-Heading11111">
    <w:name w:val="WW-Heading11111"/>
    <w:basedOn w:val="Normale"/>
    <w:qFormat/>
    <w:pPr>
      <w:keepNext/>
      <w:spacing w:before="240" w:after="120"/>
    </w:pPr>
    <w:rPr>
      <w:rFonts w:ascii="Arial" w:eastAsia="Arial" w:hAnsi="Arial"/>
      <w:sz w:val="28"/>
      <w:szCs w:val="28"/>
      <w:lang w:eastAsia="it-IT"/>
    </w:rPr>
  </w:style>
  <w:style w:type="paragraph" w:customStyle="1" w:styleId="WW-caption11111">
    <w:name w:val="WW-caption11111"/>
    <w:basedOn w:val="Normale"/>
    <w:qFormat/>
    <w:pPr>
      <w:spacing w:before="120" w:after="120"/>
    </w:pPr>
    <w:rPr>
      <w:i/>
    </w:rPr>
  </w:style>
  <w:style w:type="paragraph" w:customStyle="1" w:styleId="WW-Index11111">
    <w:name w:val="WW-Index11111"/>
    <w:basedOn w:val="Normale"/>
    <w:qFormat/>
  </w:style>
  <w:style w:type="paragraph" w:customStyle="1" w:styleId="rtf1BodyText">
    <w:name w:val="rtf1 Body Text"/>
    <w:qFormat/>
    <w:pPr>
      <w:suppressAutoHyphens/>
      <w:spacing w:after="120"/>
    </w:pPr>
    <w:rPr>
      <w:rFonts w:ascii="Times New Roman" w:eastAsia="Times New Roman" w:hAnsi="Times New Roman"/>
      <w:color w:val="00000A"/>
      <w:lang w:eastAsia="it-IT"/>
    </w:rPr>
  </w:style>
  <w:style w:type="paragraph" w:customStyle="1" w:styleId="rtf1BodyText2">
    <w:name w:val="rtf1 Body Text 2"/>
    <w:qFormat/>
    <w:pPr>
      <w:suppressAutoHyphens/>
      <w:jc w:val="both"/>
    </w:pPr>
    <w:rPr>
      <w:rFonts w:ascii="Times New Roman" w:eastAsia="Times New Roman" w:hAnsi="Times New Roman"/>
      <w:color w:val="00000A"/>
      <w:szCs w:val="22"/>
      <w:lang w:eastAsia="it-IT"/>
    </w:rPr>
  </w:style>
  <w:style w:type="paragraph" w:customStyle="1" w:styleId="WW-TableHeading">
    <w:name w:val="WW-Table Heading"/>
    <w:qFormat/>
    <w:pPr>
      <w:suppressAutoHyphens/>
      <w:jc w:val="center"/>
    </w:pPr>
    <w:rPr>
      <w:b/>
      <w:color w:val="00000A"/>
    </w:rPr>
  </w:style>
  <w:style w:type="paragraph" w:customStyle="1" w:styleId="WW-TableContents">
    <w:name w:val="WW-Table Contents"/>
    <w:basedOn w:val="Normale"/>
    <w:qFormat/>
  </w:style>
  <w:style w:type="paragraph" w:customStyle="1" w:styleId="Titolo40">
    <w:name w:val="Titolo4"/>
    <w:qFormat/>
    <w:pPr>
      <w:keepNext/>
      <w:suppressAutoHyphens/>
      <w:spacing w:before="240" w:after="120"/>
      <w:jc w:val="center"/>
    </w:pPr>
    <w:rPr>
      <w:rFonts w:ascii="Arial" w:eastAsia="Mangal" w:hAnsi="Arial"/>
      <w:b/>
      <w:bCs/>
      <w:color w:val="00000A"/>
      <w:sz w:val="36"/>
      <w:szCs w:val="36"/>
      <w:lang w:eastAsia="hi-IN"/>
    </w:rPr>
  </w:style>
  <w:style w:type="paragraph" w:customStyle="1" w:styleId="Titolo30">
    <w:name w:val="Titolo3"/>
    <w:basedOn w:val="Normale"/>
    <w:qFormat/>
    <w:pPr>
      <w:keepNext/>
      <w:spacing w:before="240" w:after="120"/>
    </w:pPr>
    <w:rPr>
      <w:rFonts w:ascii="Arial" w:eastAsia="Mangal" w:hAnsi="Arial"/>
      <w:sz w:val="28"/>
      <w:szCs w:val="28"/>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Maurizio</cp:lastModifiedBy>
  <cp:revision>16</cp:revision>
  <dcterms:created xsi:type="dcterms:W3CDTF">2021-09-02T13:59:00Z</dcterms:created>
  <dcterms:modified xsi:type="dcterms:W3CDTF">2021-09-02T14:43:00Z</dcterms:modified>
  <dc:language>it</dc:language>
</cp:coreProperties>
</file>